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3281A7" w14:textId="442B3326" w:rsidR="000376AD" w:rsidRDefault="004B3E0D" w:rsidP="00A247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Ответы и к</w:t>
      </w:r>
      <w:r w:rsidR="000376AD" w:rsidRPr="000376AD">
        <w:rPr>
          <w:rFonts w:ascii="Times New Roman" w:hAnsi="Times New Roman" w:cs="Times New Roman"/>
          <w:b/>
          <w:sz w:val="24"/>
          <w:szCs w:val="24"/>
          <w:u w:val="single"/>
        </w:rPr>
        <w:t>ритерии оценивания</w:t>
      </w:r>
    </w:p>
    <w:p w14:paraId="48561B56" w14:textId="77777777" w:rsidR="004B3E0D" w:rsidRPr="000376AD" w:rsidRDefault="004B3E0D" w:rsidP="00A247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0" w:name="_GoBack"/>
      <w:bookmarkEnd w:id="0"/>
    </w:p>
    <w:p w14:paraId="23422D81" w14:textId="3018599C" w:rsidR="00A2475C" w:rsidRPr="00624603" w:rsidRDefault="00A2475C" w:rsidP="00A247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4603">
        <w:rPr>
          <w:rFonts w:ascii="Times New Roman" w:hAnsi="Times New Roman" w:cs="Times New Roman"/>
          <w:b/>
          <w:sz w:val="24"/>
          <w:szCs w:val="24"/>
        </w:rPr>
        <w:t xml:space="preserve">РЕГИОНАЛЬНЫЙ КОНКУРС ШКОЛЬНИКОВ </w:t>
      </w:r>
    </w:p>
    <w:p w14:paraId="3CD87558" w14:textId="77777777" w:rsidR="00A2475C" w:rsidRPr="00624603" w:rsidRDefault="00A2475C" w:rsidP="00A247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4603">
        <w:rPr>
          <w:rFonts w:ascii="Times New Roman" w:hAnsi="Times New Roman" w:cs="Times New Roman"/>
          <w:b/>
          <w:sz w:val="24"/>
          <w:szCs w:val="24"/>
        </w:rPr>
        <w:t xml:space="preserve">ЧЕЛЯБИНСКОГО УНИВЕРСИТЕТСКОГО ОБРАЗОВАТЕЛЬНОГО ОКРУГА </w:t>
      </w:r>
    </w:p>
    <w:p w14:paraId="571A95BF" w14:textId="77777777" w:rsidR="00A2475C" w:rsidRPr="00624603" w:rsidRDefault="00A2475C" w:rsidP="00A247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4603">
        <w:rPr>
          <w:rFonts w:ascii="Times New Roman" w:hAnsi="Times New Roman" w:cs="Times New Roman"/>
          <w:b/>
          <w:sz w:val="24"/>
          <w:szCs w:val="24"/>
        </w:rPr>
        <w:t>ПО ОБЩЕСТВОЗНАНИЮ</w:t>
      </w:r>
    </w:p>
    <w:p w14:paraId="31EFA5FE" w14:textId="52CCC717" w:rsidR="00A2475C" w:rsidRPr="00624603" w:rsidRDefault="00A2475C" w:rsidP="00A247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2023-24</w:t>
      </w:r>
      <w:r w:rsidRPr="00624603">
        <w:rPr>
          <w:rFonts w:ascii="Times New Roman" w:hAnsi="Times New Roman" w:cs="Times New Roman"/>
          <w:b/>
          <w:sz w:val="24"/>
          <w:szCs w:val="24"/>
        </w:rPr>
        <w:t xml:space="preserve"> уч. г.</w:t>
      </w:r>
    </w:p>
    <w:p w14:paraId="51BFC070" w14:textId="77777777" w:rsidR="00A2475C" w:rsidRPr="00624603" w:rsidRDefault="00A2475C" w:rsidP="00A247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ВТОРОЙ (ОЧНЫЙ) </w:t>
      </w:r>
      <w:r w:rsidRPr="00624603">
        <w:rPr>
          <w:rFonts w:ascii="Times New Roman" w:hAnsi="Times New Roman" w:cs="Times New Roman"/>
          <w:b/>
          <w:sz w:val="24"/>
          <w:szCs w:val="24"/>
        </w:rPr>
        <w:t>ЭТАП</w:t>
      </w:r>
    </w:p>
    <w:p w14:paraId="4446673F" w14:textId="77777777" w:rsidR="00A2475C" w:rsidRPr="00A2475C" w:rsidRDefault="00A2475C" w:rsidP="00A2475C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475C">
        <w:rPr>
          <w:rFonts w:ascii="Times New Roman" w:hAnsi="Times New Roman" w:cs="Times New Roman"/>
          <w:i/>
          <w:sz w:val="24"/>
          <w:szCs w:val="24"/>
        </w:rPr>
        <w:t xml:space="preserve">Максимальное количество баллов – 100 </w:t>
      </w:r>
    </w:p>
    <w:p w14:paraId="5BF3BE91" w14:textId="77777777" w:rsidR="00A2475C" w:rsidRPr="00A2475C" w:rsidRDefault="00A2475C" w:rsidP="00A2475C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475C">
        <w:rPr>
          <w:rFonts w:ascii="Times New Roman" w:hAnsi="Times New Roman" w:cs="Times New Roman"/>
          <w:i/>
          <w:sz w:val="24"/>
          <w:szCs w:val="24"/>
        </w:rPr>
        <w:t>Общее время выполнения – 180 минут</w:t>
      </w:r>
    </w:p>
    <w:p w14:paraId="6C38E7C0" w14:textId="77777777" w:rsidR="00F432CE" w:rsidRPr="00FD6869" w:rsidRDefault="00F432CE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5E1FA57D" w14:textId="7C9B91CA" w:rsidR="00433FD8" w:rsidRPr="004C36DE" w:rsidRDefault="00F432CE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4C36DE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I</w:t>
      </w:r>
      <w:r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часть. Максимальное количество баллов – </w:t>
      </w:r>
      <w:r w:rsidR="004C36DE"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>25</w:t>
      </w:r>
    </w:p>
    <w:p w14:paraId="21816939" w14:textId="77777777" w:rsidR="00A56AD2" w:rsidRPr="00AA55B6" w:rsidRDefault="00FE063F" w:rsidP="003D67A9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</w:pPr>
      <w:r w:rsidRPr="00AA55B6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eastAsia="ru-RU"/>
        </w:rPr>
        <w:t>1.</w:t>
      </w:r>
      <w:r w:rsidRPr="00AA55B6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 xml:space="preserve"> Правовая задача. </w:t>
      </w:r>
    </w:p>
    <w:p w14:paraId="5F2B6290" w14:textId="155A93C9" w:rsidR="0033382F" w:rsidRPr="0033382F" w:rsidRDefault="0033382F" w:rsidP="003D67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3382F">
        <w:rPr>
          <w:rFonts w:ascii="Times New Roman" w:hAnsi="Times New Roman" w:cs="Times New Roman"/>
          <w:sz w:val="24"/>
          <w:szCs w:val="24"/>
          <w:lang w:eastAsia="ru-RU"/>
        </w:rPr>
        <w:t>Г-</w:t>
      </w:r>
      <w:r w:rsidR="00B86FA0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а Малина обратилась в суд с иском к администрации г. </w:t>
      </w:r>
      <w:proofErr w:type="spellStart"/>
      <w:r w:rsidRPr="0033382F">
        <w:rPr>
          <w:rFonts w:ascii="Times New Roman" w:hAnsi="Times New Roman" w:cs="Times New Roman"/>
          <w:sz w:val="24"/>
          <w:szCs w:val="24"/>
          <w:lang w:eastAsia="ru-RU"/>
        </w:rPr>
        <w:t>Муромска</w:t>
      </w:r>
      <w:proofErr w:type="spellEnd"/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 о предоставлении жилой площади. Дом ее проживания построен в </w:t>
      </w:r>
      <w:r w:rsidR="0092639B">
        <w:rPr>
          <w:rFonts w:ascii="Times New Roman" w:hAnsi="Times New Roman" w:cs="Times New Roman"/>
          <w:sz w:val="24"/>
          <w:szCs w:val="24"/>
          <w:lang w:eastAsia="ru-RU"/>
        </w:rPr>
        <w:t xml:space="preserve">седьмой </w:t>
      </w:r>
      <w:proofErr w:type="spellStart"/>
      <w:r w:rsidR="0092639B">
        <w:rPr>
          <w:rFonts w:ascii="Times New Roman" w:hAnsi="Times New Roman" w:cs="Times New Roman"/>
          <w:sz w:val="24"/>
          <w:szCs w:val="24"/>
          <w:lang w:eastAsia="ru-RU"/>
        </w:rPr>
        <w:t>подзоне</w:t>
      </w:r>
      <w:proofErr w:type="spellEnd"/>
      <w:r w:rsidR="0092639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воздействия аэродрома </w:t>
      </w:r>
      <w:r w:rsidR="0002311F">
        <w:rPr>
          <w:rFonts w:ascii="Times New Roman" w:hAnsi="Times New Roman" w:cs="Times New Roman"/>
          <w:sz w:val="24"/>
          <w:szCs w:val="24"/>
          <w:lang w:eastAsia="ru-RU"/>
        </w:rPr>
        <w:t>гражданской авиации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>, котор</w:t>
      </w:r>
      <w:r w:rsidR="00B86FA0">
        <w:rPr>
          <w:rFonts w:ascii="Times New Roman" w:hAnsi="Times New Roman" w:cs="Times New Roman"/>
          <w:sz w:val="24"/>
          <w:szCs w:val="24"/>
          <w:lang w:eastAsia="ru-RU"/>
        </w:rPr>
        <w:t>ая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 застройке не подлежит; уров</w:t>
      </w:r>
      <w:r w:rsidR="0002311F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="0002311F">
        <w:rPr>
          <w:rFonts w:ascii="Times New Roman" w:hAnsi="Times New Roman" w:cs="Times New Roman"/>
          <w:sz w:val="24"/>
          <w:szCs w:val="24"/>
          <w:lang w:eastAsia="ru-RU"/>
        </w:rPr>
        <w:t>ь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 шума значительно превыша</w:t>
      </w:r>
      <w:r w:rsidR="0002311F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>т предельно допустимые</w:t>
      </w:r>
      <w:r w:rsidR="0002311F">
        <w:rPr>
          <w:rFonts w:ascii="Times New Roman" w:hAnsi="Times New Roman" w:cs="Times New Roman"/>
          <w:sz w:val="24"/>
          <w:szCs w:val="24"/>
          <w:lang w:eastAsia="ru-RU"/>
        </w:rPr>
        <w:t xml:space="preserve"> параметры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B86FA0" w:rsidRPr="0033382F">
        <w:rPr>
          <w:rFonts w:ascii="Times New Roman" w:hAnsi="Times New Roman" w:cs="Times New Roman"/>
          <w:sz w:val="24"/>
          <w:szCs w:val="24"/>
          <w:lang w:eastAsia="ru-RU"/>
        </w:rPr>
        <w:t>Г-</w:t>
      </w:r>
      <w:r w:rsidR="00B86FA0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="00B86FA0" w:rsidRPr="0033382F">
        <w:rPr>
          <w:rFonts w:ascii="Times New Roman" w:hAnsi="Times New Roman" w:cs="Times New Roman"/>
          <w:sz w:val="24"/>
          <w:szCs w:val="24"/>
          <w:lang w:eastAsia="ru-RU"/>
        </w:rPr>
        <w:t>а Малина</w:t>
      </w:r>
      <w:r w:rsidR="00B86FA0">
        <w:rPr>
          <w:rFonts w:ascii="Times New Roman" w:hAnsi="Times New Roman" w:cs="Times New Roman"/>
          <w:sz w:val="24"/>
          <w:szCs w:val="24"/>
          <w:lang w:eastAsia="ru-RU"/>
        </w:rPr>
        <w:t xml:space="preserve"> считает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>, что</w:t>
      </w:r>
      <w:r w:rsidR="00B86FA0">
        <w:rPr>
          <w:rFonts w:ascii="Times New Roman" w:hAnsi="Times New Roman" w:cs="Times New Roman"/>
          <w:sz w:val="24"/>
          <w:szCs w:val="24"/>
          <w:lang w:eastAsia="ru-RU"/>
        </w:rPr>
        <w:t xml:space="preserve"> этим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 нарушено ее конституционное право на благоприятную окружающую среду (ст.42 Конституции РФ), гарантированное согласно Федеральному закону РФ «Об охране окружающей природной среды» предоставлением каждому реальных возможностей проживания в условиях </w:t>
      </w:r>
      <w:r w:rsidR="00FD3958" w:rsidRPr="00FD3958">
        <w:rPr>
          <w:rFonts w:ascii="Times New Roman" w:hAnsi="Times New Roman" w:cs="Times New Roman"/>
          <w:sz w:val="24"/>
          <w:szCs w:val="24"/>
          <w:lang w:eastAsia="ru-RU"/>
        </w:rPr>
        <w:t>окружающей природной среды</w:t>
      </w:r>
      <w:r w:rsidR="00FD3958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FD3958" w:rsidRPr="00FD395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благоприятных для жизни и здоровья (ст.11). </w:t>
      </w:r>
      <w:r w:rsidR="00B86FA0">
        <w:rPr>
          <w:rFonts w:ascii="Times New Roman" w:hAnsi="Times New Roman" w:cs="Times New Roman"/>
          <w:sz w:val="24"/>
          <w:szCs w:val="24"/>
          <w:lang w:eastAsia="ru-RU"/>
        </w:rPr>
        <w:t>В исковом заявлении г-ка Малина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86FA0">
        <w:rPr>
          <w:rFonts w:ascii="Times New Roman" w:hAnsi="Times New Roman" w:cs="Times New Roman"/>
          <w:sz w:val="24"/>
          <w:szCs w:val="24"/>
          <w:lang w:eastAsia="ru-RU"/>
        </w:rPr>
        <w:t>по</w:t>
      </w:r>
      <w:r w:rsidRPr="0033382F">
        <w:rPr>
          <w:rFonts w:ascii="Times New Roman" w:hAnsi="Times New Roman" w:cs="Times New Roman"/>
          <w:sz w:val="24"/>
          <w:szCs w:val="24"/>
          <w:lang w:eastAsia="ru-RU"/>
        </w:rPr>
        <w:t>требовала предоставить ей другую квартиру, равноценную по внутренним потребительским качествам, но в экологически благополучном районе.</w:t>
      </w:r>
    </w:p>
    <w:p w14:paraId="1E710E00" w14:textId="1DBFF1E9" w:rsidR="0033382F" w:rsidRPr="00B86FA0" w:rsidRDefault="0033382F" w:rsidP="003D67A9">
      <w:pPr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3382F">
        <w:rPr>
          <w:rFonts w:ascii="Times New Roman" w:hAnsi="Times New Roman" w:cs="Times New Roman"/>
          <w:sz w:val="24"/>
          <w:szCs w:val="24"/>
          <w:lang w:eastAsia="ru-RU"/>
        </w:rPr>
        <w:t xml:space="preserve">Суд прекратил производство по делу, сославшись на жилищное законодательство, согласно которому судам подведомственны только споры о предоставлении жилого помещения по требованиям граждан, имеющим в соответствии с законодательством право на внеочередное предоставление жилых помещений. Истица к указанным категориям не относится. </w:t>
      </w:r>
      <w:r w:rsidRPr="00B86F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</w:t>
      </w:r>
      <w:proofErr w:type="gramStart"/>
      <w:r w:rsidR="00B86FA0" w:rsidRPr="00B86F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максимум</w:t>
      </w:r>
      <w:proofErr w:type="gramEnd"/>
      <w:r w:rsidR="00B86FA0" w:rsidRPr="00B86F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3D67A9" w:rsidRPr="00B86F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</w:t>
      </w:r>
      <w:r w:rsidRPr="00B86F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баллов)</w:t>
      </w:r>
    </w:p>
    <w:p w14:paraId="7232C7C0" w14:textId="0C02D3FF" w:rsidR="0033382F" w:rsidRPr="00C0071E" w:rsidRDefault="0033382F" w:rsidP="003D67A9">
      <w:pPr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="007C5E1E" w:rsidRPr="00C0071E">
        <w:rPr>
          <w:rFonts w:ascii="Times New Roman" w:hAnsi="Times New Roman" w:cs="Times New Roman"/>
          <w:sz w:val="24"/>
          <w:szCs w:val="24"/>
          <w:lang w:eastAsia="ru-RU"/>
        </w:rPr>
        <w:t>Какие категории граждан имеют право на внеочередное предоставление жилых помещений</w:t>
      </w:r>
      <w:r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? </w:t>
      </w:r>
      <w:r w:rsidR="007C5E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Назовите не менее </w:t>
      </w:r>
      <w:r w:rsidR="00C007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двух </w:t>
      </w:r>
      <w:r w:rsidR="007C5E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категорий. </w:t>
      </w:r>
      <w:r w:rsidRPr="00C0071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(2 балла</w:t>
      </w:r>
      <w:r w:rsidR="007C5E1E" w:rsidRPr="00C0071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, по 1 баллу за каждую правильно названную категорию</w:t>
      </w:r>
      <w:r w:rsidRPr="00C0071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)</w:t>
      </w:r>
    </w:p>
    <w:p w14:paraId="212601F8" w14:textId="0A071FCD" w:rsidR="0033382F" w:rsidRPr="00C0071E" w:rsidRDefault="0033382F" w:rsidP="003D67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="00C007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Перечислите основные признаки природных объектов (не менее двух). </w:t>
      </w:r>
      <w:r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Распространяется ли понятие </w:t>
      </w:r>
      <w:r w:rsidR="007C5E1E" w:rsidRPr="00C0071E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C0071E">
        <w:rPr>
          <w:rFonts w:ascii="Times New Roman" w:hAnsi="Times New Roman" w:cs="Times New Roman"/>
          <w:sz w:val="24"/>
          <w:szCs w:val="24"/>
          <w:lang w:eastAsia="ru-RU"/>
        </w:rPr>
        <w:t>окружающая природная среда</w:t>
      </w:r>
      <w:r w:rsidR="007C5E1E" w:rsidRPr="00C0071E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 на жилищные условия? </w:t>
      </w:r>
      <w:r w:rsidRPr="00C0071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(2 балла)</w:t>
      </w:r>
    </w:p>
    <w:p w14:paraId="4A264C41" w14:textId="6783BA02" w:rsidR="0033382F" w:rsidRPr="00C0071E" w:rsidRDefault="0033382F" w:rsidP="003D67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3. </w:t>
      </w:r>
      <w:r w:rsidR="00E90EB9">
        <w:rPr>
          <w:rFonts w:ascii="Times New Roman" w:hAnsi="Times New Roman" w:cs="Times New Roman"/>
          <w:sz w:val="24"/>
          <w:szCs w:val="24"/>
          <w:lang w:eastAsia="ru-RU"/>
        </w:rPr>
        <w:t xml:space="preserve">Определите </w:t>
      </w:r>
      <w:r w:rsidR="00C0071E" w:rsidRPr="00C0071E">
        <w:rPr>
          <w:rFonts w:ascii="Times New Roman" w:hAnsi="Times New Roman" w:cs="Times New Roman"/>
          <w:sz w:val="24"/>
          <w:szCs w:val="24"/>
          <w:lang w:eastAsia="ru-RU"/>
        </w:rPr>
        <w:t>отрасл</w:t>
      </w:r>
      <w:r w:rsidR="00E90EB9">
        <w:rPr>
          <w:rFonts w:ascii="Times New Roman" w:hAnsi="Times New Roman" w:cs="Times New Roman"/>
          <w:sz w:val="24"/>
          <w:szCs w:val="24"/>
          <w:lang w:eastAsia="ru-RU"/>
        </w:rPr>
        <w:t>ь</w:t>
      </w:r>
      <w:r w:rsidR="00C007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 права, регулирующ</w:t>
      </w:r>
      <w:r w:rsidR="00E90EB9">
        <w:rPr>
          <w:rFonts w:ascii="Times New Roman" w:hAnsi="Times New Roman" w:cs="Times New Roman"/>
          <w:sz w:val="24"/>
          <w:szCs w:val="24"/>
          <w:lang w:eastAsia="ru-RU"/>
        </w:rPr>
        <w:t>ую</w:t>
      </w:r>
      <w:r w:rsidR="00C007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 изложенный в задаче вид общественных отношений, – жилищное или экологическое</w:t>
      </w:r>
      <w:r w:rsidR="00E90EB9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C007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E90EB9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="00C0071E" w:rsidRPr="00C0071E">
        <w:rPr>
          <w:rFonts w:ascii="Times New Roman" w:hAnsi="Times New Roman" w:cs="Times New Roman"/>
          <w:sz w:val="24"/>
          <w:szCs w:val="24"/>
          <w:lang w:eastAsia="ru-RU"/>
        </w:rPr>
        <w:t xml:space="preserve">боснуйте решение суда. </w:t>
      </w:r>
      <w:r w:rsidRPr="00C0071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(</w:t>
      </w:r>
      <w:r w:rsidR="00C0071E" w:rsidRPr="00C0071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</w:t>
      </w:r>
      <w:r w:rsidRPr="00C0071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балл)</w:t>
      </w:r>
    </w:p>
    <w:p w14:paraId="217C6F38" w14:textId="267BA98C" w:rsidR="00DC24AF" w:rsidRPr="00FD6869" w:rsidRDefault="001474E9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D68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Ответ:</w:t>
      </w:r>
    </w:p>
    <w:p w14:paraId="65F54E13" w14:textId="77777777" w:rsidR="000171AF" w:rsidRPr="000171AF" w:rsidRDefault="000171AF" w:rsidP="000171AF">
      <w:pPr>
        <w:pStyle w:val="a3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71AF">
        <w:rPr>
          <w:rFonts w:ascii="Times New Roman" w:hAnsi="Times New Roman" w:cs="Times New Roman"/>
          <w:sz w:val="24"/>
          <w:szCs w:val="24"/>
          <w:lang w:eastAsia="ru-RU"/>
        </w:rPr>
        <w:t>– граждане, жилые помещения которых признаны в установленном порядке непригодными для проживания и ремонту или реконструкции не подлежат;</w:t>
      </w:r>
    </w:p>
    <w:p w14:paraId="0EC12644" w14:textId="77777777" w:rsidR="000171AF" w:rsidRPr="000171AF" w:rsidRDefault="000171AF" w:rsidP="000171AF">
      <w:pPr>
        <w:pStyle w:val="a3"/>
        <w:spacing w:after="0"/>
        <w:ind w:left="106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71AF">
        <w:rPr>
          <w:rFonts w:ascii="Times New Roman" w:hAnsi="Times New Roman" w:cs="Times New Roman"/>
          <w:sz w:val="24"/>
          <w:szCs w:val="24"/>
          <w:lang w:eastAsia="ru-RU"/>
        </w:rPr>
        <w:t>– дети-сироты и дети, оставшиеся без попечения родителей, лица из числа детей-сирот и детей, оставшихся без попечения родителей;</w:t>
      </w:r>
    </w:p>
    <w:p w14:paraId="1AD21B81" w14:textId="22E5BFBE" w:rsidR="001474E9" w:rsidRPr="000171AF" w:rsidRDefault="000171AF" w:rsidP="000171AF">
      <w:pPr>
        <w:pStyle w:val="a3"/>
        <w:spacing w:after="0"/>
        <w:ind w:left="106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171AF">
        <w:rPr>
          <w:rFonts w:ascii="Times New Roman" w:hAnsi="Times New Roman" w:cs="Times New Roman"/>
          <w:sz w:val="24"/>
          <w:szCs w:val="24"/>
          <w:lang w:eastAsia="ru-RU"/>
        </w:rPr>
        <w:t>– граждане, страдающие тяжелыми формами хронических заболеваний согласно Перечню заболеваний, утвержденному Постановлением Правительства РФ от 16.06.2006 N 378.</w:t>
      </w:r>
    </w:p>
    <w:p w14:paraId="4A4E04BD" w14:textId="5253E1C6" w:rsidR="001474E9" w:rsidRPr="00BF791D" w:rsidRDefault="000171AF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F791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 балла</w:t>
      </w:r>
      <w:r w:rsidR="00BF791D" w:rsidRPr="00BF791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– </w:t>
      </w:r>
      <w:r w:rsidRPr="00BF791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верно перечислены две категории</w:t>
      </w:r>
    </w:p>
    <w:p w14:paraId="6689C658" w14:textId="1FD76A7A" w:rsidR="000171AF" w:rsidRPr="00BF791D" w:rsidRDefault="000171AF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F791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 балл – </w:t>
      </w:r>
      <w:r w:rsidR="00BF791D" w:rsidRPr="00BF791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верно указана одна</w:t>
      </w:r>
      <w:r w:rsidRPr="00BF791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категория</w:t>
      </w:r>
    </w:p>
    <w:p w14:paraId="791B9D0B" w14:textId="0A3E7DB2" w:rsidR="000171AF" w:rsidRPr="00BF791D" w:rsidRDefault="000171AF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F791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0 баллов – категории не названы или названы ошибочные</w:t>
      </w:r>
    </w:p>
    <w:p w14:paraId="5FE32F61" w14:textId="7E5A66B3" w:rsidR="001474E9" w:rsidRDefault="00BF791D" w:rsidP="00BF791D">
      <w:pPr>
        <w:pStyle w:val="a3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Признаки природных объектов</w:t>
      </w:r>
      <w:r w:rsidRPr="00BF791D">
        <w:rPr>
          <w:rFonts w:ascii="Times New Roman" w:hAnsi="Times New Roman" w:cs="Times New Roman"/>
          <w:sz w:val="24"/>
          <w:szCs w:val="24"/>
          <w:lang w:eastAsia="ru-RU"/>
        </w:rPr>
        <w:t xml:space="preserve">: 1) естественное происхождение природных объектов – они являются результатом эволюционного развития Земли, а не продуктами человеческого труда; 2) экологическая взаимосвязь с окружающей природной средой, позволяющая им функционировать в составе естественных экосистем; 3) выполнение </w:t>
      </w:r>
      <w:r w:rsidRPr="00BF791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экологической функции – природные объекты обеспечивают биологический режим жизни человека.</w:t>
      </w:r>
    </w:p>
    <w:p w14:paraId="6D91ECE7" w14:textId="6D122000" w:rsidR="00BF791D" w:rsidRPr="00BF791D" w:rsidRDefault="00BF791D" w:rsidP="00BF791D">
      <w:pPr>
        <w:pStyle w:val="a3"/>
        <w:spacing w:after="0"/>
        <w:ind w:left="106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Нет, не распространяется.</w:t>
      </w:r>
    </w:p>
    <w:p w14:paraId="0100499E" w14:textId="4B360E09" w:rsidR="001474E9" w:rsidRPr="00023BB1" w:rsidRDefault="00BF791D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 балла – верно перечислены 2 признака природных объектов и</w:t>
      </w:r>
      <w:r w:rsidR="00C934C0"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указано, что понятие «природная окружающая среда» не распространяется на жилые объекты</w:t>
      </w:r>
    </w:p>
    <w:p w14:paraId="705C4251" w14:textId="4183DFF3" w:rsidR="00C934C0" w:rsidRPr="00023BB1" w:rsidRDefault="00C934C0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 балл – верно перечислены 2 признака природных объектов ИЛИ</w:t>
      </w:r>
    </w:p>
    <w:p w14:paraId="5C4AA050" w14:textId="1B44671B" w:rsidR="00C934C0" w:rsidRPr="00023BB1" w:rsidRDefault="00C934C0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 балл – верно назван 1 признак природных объектов и указано, что понятие «природная окружающая среда» не распространяется на жилые объекты</w:t>
      </w:r>
    </w:p>
    <w:p w14:paraId="76E63678" w14:textId="135B6155" w:rsidR="00C934C0" w:rsidRPr="00023BB1" w:rsidRDefault="00C934C0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0 баллов – верно назван 1 признак природных объектов</w:t>
      </w:r>
    </w:p>
    <w:p w14:paraId="43B5DDD3" w14:textId="44EA98DD" w:rsidR="00C934C0" w:rsidRPr="00023BB1" w:rsidRDefault="00C934C0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0 баллов </w:t>
      </w:r>
      <w:r w:rsidR="00023BB1"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023BB1"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указано, что понятие «природная окружающая среда» не распространяется на жилые объекты</w:t>
      </w:r>
    </w:p>
    <w:p w14:paraId="05CFB85A" w14:textId="1AA99B66" w:rsidR="00023BB1" w:rsidRPr="00023BB1" w:rsidRDefault="00023BB1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23B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0 баллов – ответ полностью неверный.</w:t>
      </w:r>
    </w:p>
    <w:p w14:paraId="631FF3A1" w14:textId="6AEDCCA8" w:rsidR="001474E9" w:rsidRPr="00023BB1" w:rsidRDefault="00023BB1" w:rsidP="00023BB1">
      <w:pPr>
        <w:pStyle w:val="a3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Жилищное право.</w:t>
      </w:r>
      <w:r w:rsidR="005433F3">
        <w:rPr>
          <w:rFonts w:ascii="Times New Roman" w:hAnsi="Times New Roman" w:cs="Times New Roman"/>
          <w:sz w:val="24"/>
          <w:szCs w:val="24"/>
          <w:lang w:eastAsia="ru-RU"/>
        </w:rPr>
        <w:t xml:space="preserve"> Решение правомерно. </w:t>
      </w:r>
      <w:r w:rsidR="005433F3" w:rsidRPr="005433F3">
        <w:rPr>
          <w:rFonts w:ascii="Times New Roman" w:hAnsi="Times New Roman" w:cs="Times New Roman"/>
          <w:sz w:val="24"/>
          <w:szCs w:val="24"/>
          <w:lang w:eastAsia="ru-RU"/>
        </w:rPr>
        <w:t>Согласно ч. 1 ст. 57 Жилищного кодекса Российской Федерации (далее – ЖК РФ) жилые помещения предоставляются гражданам, состоящим на учете в качестве нуждающихся в жилых помещениях, в порядке очередности исходя из времени принятия таких граждан на учет, за исключением случаев, установленных ч. 2 ст.57 ЖК РФ</w:t>
      </w:r>
      <w:r w:rsidR="005433F3">
        <w:rPr>
          <w:rFonts w:ascii="Times New Roman" w:hAnsi="Times New Roman" w:cs="Times New Roman"/>
          <w:sz w:val="24"/>
          <w:szCs w:val="24"/>
          <w:lang w:eastAsia="ru-RU"/>
        </w:rPr>
        <w:t xml:space="preserve"> (внеочередное право)</w:t>
      </w:r>
      <w:r w:rsidR="005433F3" w:rsidRPr="005433F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13969C85" w14:textId="6983F995" w:rsidR="001474E9" w:rsidRPr="00AA55B6" w:rsidRDefault="005433F3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 балл – верно определена отрасль и указано, что решение правомерно со ссылкой на очередность предоставления жилья. Указание статьи не обязательно.</w:t>
      </w:r>
    </w:p>
    <w:p w14:paraId="40E69590" w14:textId="0C44DA36" w:rsidR="005433F3" w:rsidRPr="00AA55B6" w:rsidRDefault="005433F3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 балл – указано, что решение правомерно, со ссылкой на жилищный кодекс</w:t>
      </w:r>
    </w:p>
    <w:p w14:paraId="4B974286" w14:textId="2288FB61" w:rsidR="005433F3" w:rsidRPr="00AA55B6" w:rsidRDefault="005433F3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0 баллов – верно определена </w:t>
      </w:r>
      <w:r w:rsidR="00AA55B6"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только </w:t>
      </w: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отрасль</w:t>
      </w:r>
      <w:r w:rsidR="00AA55B6"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без обоснования</w:t>
      </w: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3408230D" w14:textId="472F6538" w:rsidR="005433F3" w:rsidRPr="00AA55B6" w:rsidRDefault="005433F3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0 баллов – указано, что решение правомерно</w:t>
      </w:r>
      <w:r w:rsidR="00AA55B6"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без обоснования и указания отрасли права</w:t>
      </w: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709453E4" w14:textId="51114612" w:rsidR="00A56AD2" w:rsidRPr="00AA55B6" w:rsidRDefault="00FE063F" w:rsidP="003D67A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 w:rsidRPr="00AA55B6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eastAsia="ru-RU"/>
        </w:rPr>
        <w:t>2.</w:t>
      </w:r>
      <w:r w:rsidRPr="00AA55B6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 xml:space="preserve"> Экономическая задача</w:t>
      </w:r>
      <w:r w:rsidR="00DC24AF" w:rsidRPr="00AA55B6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>.</w:t>
      </w:r>
      <w:r w:rsidR="00DC24AF" w:rsidRPr="00AA55B6">
        <w:rPr>
          <w:sz w:val="24"/>
          <w:szCs w:val="24"/>
          <w:u w:val="single"/>
        </w:rPr>
        <w:t xml:space="preserve"> </w:t>
      </w:r>
    </w:p>
    <w:p w14:paraId="732F4FDB" w14:textId="6DEFC335" w:rsidR="005573FF" w:rsidRDefault="00E847F1" w:rsidP="003D67A9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47F1">
        <w:rPr>
          <w:rFonts w:ascii="Times New Roman" w:eastAsia="Calibri" w:hAnsi="Times New Roman" w:cs="Times New Roman"/>
          <w:sz w:val="24"/>
          <w:szCs w:val="24"/>
        </w:rPr>
        <w:t>Иван Петрович 1 февраля 2021 года взял в банке кредит под 10% годовых. Схема выплат</w:t>
      </w:r>
      <w:r w:rsidR="00FD18B9">
        <w:rPr>
          <w:rFonts w:ascii="Times New Roman" w:eastAsia="Calibri" w:hAnsi="Times New Roman" w:cs="Times New Roman"/>
          <w:sz w:val="24"/>
          <w:szCs w:val="24"/>
        </w:rPr>
        <w:t>ы кредита</w:t>
      </w:r>
      <w:r w:rsidRPr="00E847F1">
        <w:rPr>
          <w:rFonts w:ascii="Times New Roman" w:eastAsia="Calibri" w:hAnsi="Times New Roman" w:cs="Times New Roman"/>
          <w:sz w:val="24"/>
          <w:szCs w:val="24"/>
        </w:rPr>
        <w:t xml:space="preserve"> следующая: 1 февраля каждого следующего года банк начисляет проценты на оставшуюся сумму долга (то есть увеличивает долг на 10%), затем Иван Петрович переводит в банк платеж. Весь долг Иван Петрович выплатил за 3 платежа, причем второй платеж оказался в два раза больше первого, а третий – в три раза больше первого. Сколько рублей взял в кредит Иван Петрович, если за три года он выплатил банку 2 395 800 рублей? </w:t>
      </w:r>
      <w:r w:rsidR="004C58C9" w:rsidRPr="005F0B3B">
        <w:rPr>
          <w:rFonts w:ascii="Times New Roman" w:eastAsia="Calibri" w:hAnsi="Times New Roman" w:cs="Times New Roman"/>
          <w:i/>
          <w:sz w:val="24"/>
          <w:szCs w:val="24"/>
        </w:rPr>
        <w:t>(5 баллов)</w:t>
      </w:r>
    </w:p>
    <w:p w14:paraId="4C98529E" w14:textId="3B4C24DF" w:rsidR="001474E9" w:rsidRPr="00FD6869" w:rsidRDefault="001474E9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D68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Ответ:</w:t>
      </w:r>
    </w:p>
    <w:p w14:paraId="1012E9E2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 xml:space="preserve">1) Обозначим первый платеж Ивана Петровича банку за Х рублей. Тогда второй составит 2Х рублей, а третий — 3Х рублей. </w:t>
      </w:r>
    </w:p>
    <w:p w14:paraId="40A33E25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Всего Иван Петрович заплатил банку 6Х рублей, что равно 2 395 800.</w:t>
      </w:r>
    </w:p>
    <w:p w14:paraId="5193F060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Следовательно, Х = 2 395 800/6 = 399 300.</w:t>
      </w:r>
    </w:p>
    <w:p w14:paraId="33797209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2Х = 798 600,</w:t>
      </w:r>
    </w:p>
    <w:p w14:paraId="551890F8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3Х = 1 197 900.</w:t>
      </w:r>
    </w:p>
    <w:p w14:paraId="2A7E61CC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2) Обозначим сумму кредита за S рублей. Тогда долг Ивана Петровича на 01.02.2022 составил 1,1 S рублей. После первого перечисления долг снизился до (1,1S − 399 300) рублей.</w:t>
      </w:r>
    </w:p>
    <w:p w14:paraId="4D7A9192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01.02.2023 банк начислил проценты на долг Ивана Петровича и долг составил: (1,1S − 399 300) × 1,1 = 1,21S − 439 230 рублей. Иван Петрович перевел в банк 798 600 рублей. Долг снизился до (1,21S – 439230) − 798600 = 1,21S – 1 237 830 рублей.</w:t>
      </w:r>
    </w:p>
    <w:p w14:paraId="722F6C4C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 xml:space="preserve">01.02.2024 банк начислил проценты на оставшийся долг Ивана Петровича, который </w:t>
      </w:r>
      <w:proofErr w:type="gramStart"/>
      <w:r w:rsidRPr="00AA55B6">
        <w:rPr>
          <w:rFonts w:ascii="Times New Roman" w:hAnsi="Times New Roman" w:cs="Times New Roman"/>
          <w:sz w:val="24"/>
          <w:szCs w:val="24"/>
          <w:lang w:eastAsia="ru-RU"/>
        </w:rPr>
        <w:t>составил</w:t>
      </w:r>
      <w:proofErr w:type="gramEnd"/>
      <w:r w:rsidRPr="00AA55B6">
        <w:rPr>
          <w:rFonts w:ascii="Times New Roman" w:hAnsi="Times New Roman" w:cs="Times New Roman"/>
          <w:sz w:val="24"/>
          <w:szCs w:val="24"/>
          <w:lang w:eastAsia="ru-RU"/>
        </w:rPr>
        <w:t>: (1,21S − 1237830) × 1,1 = 1,331S − 1 361 613 рублей.</w:t>
      </w:r>
    </w:p>
    <w:p w14:paraId="205A8CC8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Ивана Петровича перевел в банк 1 197 900 рублей.</w:t>
      </w:r>
    </w:p>
    <w:p w14:paraId="4CD7A128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>3) Согласно условию, кредит погашен полностью, долга у Ивана Петровича нет. Следовательно, 1,331 S − 1 361 613 − 1 197 900 = 0</w:t>
      </w:r>
    </w:p>
    <w:p w14:paraId="074E66D5" w14:textId="77777777" w:rsidR="00AA55B6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 xml:space="preserve">1,331 S = 2 559 513 </w:t>
      </w:r>
      <w:r w:rsidRPr="00AA55B6">
        <w:rPr>
          <w:rFonts w:ascii="Cambria Math" w:hAnsi="Cambria Math" w:cs="Cambria Math"/>
          <w:sz w:val="24"/>
          <w:szCs w:val="24"/>
          <w:lang w:eastAsia="ru-RU"/>
        </w:rPr>
        <w:t>⇔</w:t>
      </w:r>
      <w:r w:rsidRPr="00AA55B6">
        <w:rPr>
          <w:rFonts w:ascii="Times New Roman" w:hAnsi="Times New Roman" w:cs="Times New Roman"/>
          <w:sz w:val="24"/>
          <w:szCs w:val="24"/>
          <w:lang w:eastAsia="ru-RU"/>
        </w:rPr>
        <w:t xml:space="preserve"> S = 1 923 000.</w:t>
      </w:r>
    </w:p>
    <w:p w14:paraId="0AA64AF2" w14:textId="53D67CD2" w:rsidR="001474E9" w:rsidRPr="00AA55B6" w:rsidRDefault="00AA55B6" w:rsidP="00AA55B6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A55B6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AA55B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1 923 000 рублей.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(5 баллов при правильном ответе; 0 баллов – итоговый ответ не верный)</w:t>
      </w:r>
    </w:p>
    <w:p w14:paraId="2895EDB2" w14:textId="77777777" w:rsidR="001474E9" w:rsidRPr="00FD6869" w:rsidRDefault="001474E9" w:rsidP="003D67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1ACC9FF5" w14:textId="77777777" w:rsidR="001474E9" w:rsidRPr="00FD6869" w:rsidRDefault="001474E9" w:rsidP="003D67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323A6634" w14:textId="77777777" w:rsidR="00A56AD2" w:rsidRPr="00FD6869" w:rsidRDefault="006F685B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>3.</w:t>
      </w:r>
      <w:r w:rsidRPr="00FD686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56AD2" w:rsidRPr="00FD6869">
        <w:rPr>
          <w:rFonts w:ascii="Times New Roman" w:hAnsi="Times New Roman" w:cs="Times New Roman"/>
          <w:i/>
          <w:sz w:val="24"/>
          <w:szCs w:val="24"/>
        </w:rPr>
        <w:t>Логическая задача.</w:t>
      </w:r>
    </w:p>
    <w:p w14:paraId="33F2AB64" w14:textId="2220B487" w:rsidR="008825EF" w:rsidRPr="008825EF" w:rsidRDefault="00E847F1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847F1">
        <w:rPr>
          <w:rFonts w:ascii="Times New Roman" w:hAnsi="Times New Roman" w:cs="Times New Roman"/>
          <w:iCs/>
          <w:sz w:val="24"/>
          <w:szCs w:val="24"/>
        </w:rPr>
        <w:t xml:space="preserve">В одном доме отдыха проживала компания старых друзей </w:t>
      </w:r>
      <w:r w:rsidR="00564B8C">
        <w:rPr>
          <w:rFonts w:ascii="Times New Roman" w:hAnsi="Times New Roman" w:cs="Times New Roman"/>
          <w:iCs/>
          <w:sz w:val="24"/>
          <w:szCs w:val="24"/>
        </w:rPr>
        <w:t>–</w:t>
      </w:r>
      <w:r w:rsidRPr="00E847F1">
        <w:rPr>
          <w:rFonts w:ascii="Times New Roman" w:hAnsi="Times New Roman" w:cs="Times New Roman"/>
          <w:iCs/>
          <w:sz w:val="24"/>
          <w:szCs w:val="24"/>
        </w:rPr>
        <w:t xml:space="preserve"> известного физика, поэта, писателя и драматурга. Это были Альтман, Болховитинов, Константинов и Дмитриев. Оказалось, что каждый из них взял с собой книгу, написанную кем-то другим из этой компании. Альтман и Болховитинов обменялись книгами перед прочтением. Поэт читал пьесу. Писатель, выпустивший свою первую книгу, говорил, что ничего не понимает в физике, поэтому не читает ничего из этой области наук. Болховитинов купил одно из произведений Дмитриева. Следует помнить, что никто из компании не привозил и не читал книги, написанные им самим. Определите, кто кем является? Кто и какую книгу читал? </w:t>
      </w:r>
      <w:r w:rsidR="004C58C9" w:rsidRPr="005F0B3B">
        <w:rPr>
          <w:rFonts w:ascii="Times New Roman" w:hAnsi="Times New Roman" w:cs="Times New Roman"/>
          <w:i/>
          <w:iCs/>
          <w:sz w:val="24"/>
          <w:szCs w:val="24"/>
        </w:rPr>
        <w:t>(</w:t>
      </w:r>
      <w:r>
        <w:rPr>
          <w:rFonts w:ascii="Times New Roman" w:hAnsi="Times New Roman" w:cs="Times New Roman"/>
          <w:i/>
          <w:iCs/>
          <w:sz w:val="24"/>
          <w:szCs w:val="24"/>
        </w:rPr>
        <w:t>5</w:t>
      </w:r>
      <w:r w:rsidR="004C58C9" w:rsidRPr="005F0B3B">
        <w:rPr>
          <w:rFonts w:ascii="Times New Roman" w:hAnsi="Times New Roman" w:cs="Times New Roman"/>
          <w:i/>
          <w:iCs/>
          <w:sz w:val="24"/>
          <w:szCs w:val="24"/>
        </w:rPr>
        <w:t xml:space="preserve"> баллов)</w:t>
      </w:r>
    </w:p>
    <w:p w14:paraId="04D2845A" w14:textId="77777777" w:rsidR="005C0576" w:rsidRPr="00FD6869" w:rsidRDefault="005C0576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D68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Ответ:</w:t>
      </w:r>
    </w:p>
    <w:p w14:paraId="3D1F5427" w14:textId="77777777" w:rsidR="007C7EDD" w:rsidRDefault="005800F6" w:rsidP="005800F6">
      <w:pPr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A95794">
        <w:rPr>
          <w:rFonts w:ascii="Times New Roman" w:hAnsi="Times New Roman" w:cs="Times New Roman"/>
          <w:sz w:val="24"/>
          <w:szCs w:val="24"/>
        </w:rPr>
        <w:t>Альтман – поэт</w:t>
      </w:r>
      <w:r>
        <w:rPr>
          <w:rFonts w:ascii="Times New Roman" w:hAnsi="Times New Roman" w:cs="Times New Roman"/>
          <w:sz w:val="24"/>
          <w:szCs w:val="24"/>
        </w:rPr>
        <w:t>, читал пьесу;</w:t>
      </w:r>
      <w:r w:rsidRPr="00A9579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B8D53A" w14:textId="77777777" w:rsidR="007C7EDD" w:rsidRDefault="005800F6" w:rsidP="005800F6">
      <w:pPr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A95794">
        <w:rPr>
          <w:rFonts w:ascii="Times New Roman" w:hAnsi="Times New Roman" w:cs="Times New Roman"/>
          <w:sz w:val="24"/>
          <w:szCs w:val="24"/>
        </w:rPr>
        <w:t>Болховитинов – физик</w:t>
      </w:r>
      <w:r w:rsidR="007C7EDD">
        <w:rPr>
          <w:rFonts w:ascii="Times New Roman" w:hAnsi="Times New Roman" w:cs="Times New Roman"/>
          <w:sz w:val="24"/>
          <w:szCs w:val="24"/>
        </w:rPr>
        <w:t>, читал роман;</w:t>
      </w:r>
      <w:r w:rsidRPr="00A9579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B114A8" w14:textId="77777777" w:rsidR="007C7EDD" w:rsidRDefault="005800F6" w:rsidP="005800F6">
      <w:pPr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A95794">
        <w:rPr>
          <w:rFonts w:ascii="Times New Roman" w:hAnsi="Times New Roman" w:cs="Times New Roman"/>
          <w:sz w:val="24"/>
          <w:szCs w:val="24"/>
        </w:rPr>
        <w:t xml:space="preserve">Константинов – писатель, </w:t>
      </w:r>
      <w:r w:rsidR="007C7EDD">
        <w:rPr>
          <w:rFonts w:ascii="Times New Roman" w:hAnsi="Times New Roman" w:cs="Times New Roman"/>
          <w:sz w:val="24"/>
          <w:szCs w:val="24"/>
        </w:rPr>
        <w:t>читал стихи;</w:t>
      </w:r>
    </w:p>
    <w:p w14:paraId="14C478C4" w14:textId="77777777" w:rsidR="007C7EDD" w:rsidRDefault="005800F6" w:rsidP="005800F6">
      <w:pPr>
        <w:ind w:left="-426"/>
        <w:jc w:val="both"/>
        <w:rPr>
          <w:rFonts w:ascii="Times New Roman" w:hAnsi="Times New Roman" w:cs="Times New Roman"/>
          <w:sz w:val="24"/>
          <w:szCs w:val="24"/>
        </w:rPr>
      </w:pPr>
      <w:r w:rsidRPr="00A95794">
        <w:rPr>
          <w:rFonts w:ascii="Times New Roman" w:hAnsi="Times New Roman" w:cs="Times New Roman"/>
          <w:sz w:val="24"/>
          <w:szCs w:val="24"/>
        </w:rPr>
        <w:t xml:space="preserve">Дмитриев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A95794">
        <w:rPr>
          <w:rFonts w:ascii="Times New Roman" w:hAnsi="Times New Roman" w:cs="Times New Roman"/>
          <w:sz w:val="24"/>
          <w:szCs w:val="24"/>
        </w:rPr>
        <w:t xml:space="preserve"> драматург</w:t>
      </w:r>
      <w:r w:rsidR="007C7EDD">
        <w:rPr>
          <w:rFonts w:ascii="Times New Roman" w:hAnsi="Times New Roman" w:cs="Times New Roman"/>
          <w:sz w:val="24"/>
          <w:szCs w:val="24"/>
        </w:rPr>
        <w:t>, читал научный труд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9ED32C9" w14:textId="77777777" w:rsidR="007C7EDD" w:rsidRDefault="005800F6" w:rsidP="005800F6">
      <w:pPr>
        <w:ind w:left="-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800F6">
        <w:rPr>
          <w:rFonts w:ascii="Times New Roman" w:hAnsi="Times New Roman" w:cs="Times New Roman"/>
          <w:b/>
          <w:bCs/>
          <w:sz w:val="24"/>
          <w:szCs w:val="24"/>
        </w:rPr>
        <w:t xml:space="preserve">(5 баллов – верное соответствие; </w:t>
      </w:r>
    </w:p>
    <w:p w14:paraId="682742CE" w14:textId="14E89644" w:rsidR="007C7EDD" w:rsidRDefault="007C7EDD" w:rsidP="005800F6">
      <w:pPr>
        <w:ind w:left="-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 балла – верно указан только род занятий</w:t>
      </w:r>
    </w:p>
    <w:p w14:paraId="06A9B203" w14:textId="5DE69734" w:rsidR="007C7EDD" w:rsidRDefault="007C7EDD" w:rsidP="005800F6">
      <w:pPr>
        <w:ind w:left="-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 балла – верно указано только кто, какую книгу читал</w:t>
      </w:r>
    </w:p>
    <w:p w14:paraId="63EE8C80" w14:textId="38347E5B" w:rsidR="007C7EDD" w:rsidRDefault="005800F6" w:rsidP="005800F6">
      <w:pPr>
        <w:ind w:left="-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 балла – верно указаны </w:t>
      </w:r>
      <w:r w:rsidR="007C7EDD">
        <w:rPr>
          <w:rFonts w:ascii="Times New Roman" w:hAnsi="Times New Roman" w:cs="Times New Roman"/>
          <w:b/>
          <w:bCs/>
          <w:sz w:val="24"/>
          <w:szCs w:val="24"/>
        </w:rPr>
        <w:t>любых 2 соответствия</w:t>
      </w:r>
      <w:r w:rsidR="008B4111">
        <w:rPr>
          <w:rFonts w:ascii="Times New Roman" w:hAnsi="Times New Roman" w:cs="Times New Roman"/>
          <w:b/>
          <w:bCs/>
          <w:sz w:val="24"/>
          <w:szCs w:val="24"/>
        </w:rPr>
        <w:t xml:space="preserve"> (занятия + книги)</w:t>
      </w:r>
    </w:p>
    <w:p w14:paraId="00B724A3" w14:textId="09750C8A" w:rsidR="008B4111" w:rsidRDefault="008B4111" w:rsidP="005800F6">
      <w:pPr>
        <w:ind w:left="-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 балл – верно указаны любых 2 соответствия (только занятия или только книги)</w:t>
      </w:r>
    </w:p>
    <w:p w14:paraId="6F748DED" w14:textId="4ADBD382" w:rsidR="005800F6" w:rsidRPr="005800F6" w:rsidRDefault="005800F6" w:rsidP="005800F6">
      <w:pPr>
        <w:ind w:left="-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0 баллов – </w:t>
      </w:r>
      <w:r w:rsidR="008B4111">
        <w:rPr>
          <w:rFonts w:ascii="Times New Roman" w:hAnsi="Times New Roman" w:cs="Times New Roman"/>
          <w:b/>
          <w:bCs/>
          <w:sz w:val="24"/>
          <w:szCs w:val="24"/>
        </w:rPr>
        <w:t xml:space="preserve">полностью </w:t>
      </w:r>
      <w:r>
        <w:rPr>
          <w:rFonts w:ascii="Times New Roman" w:hAnsi="Times New Roman" w:cs="Times New Roman"/>
          <w:b/>
          <w:bCs/>
          <w:sz w:val="24"/>
          <w:szCs w:val="24"/>
        </w:rPr>
        <w:t>неверное соответствие)</w:t>
      </w:r>
    </w:p>
    <w:p w14:paraId="7150A044" w14:textId="77777777" w:rsidR="005800F6" w:rsidRPr="005800F6" w:rsidRDefault="005800F6" w:rsidP="005800F6">
      <w:pPr>
        <w:ind w:left="-426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800F6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РЕШЕНИЕ</w:t>
      </w:r>
    </w:p>
    <w:p w14:paraId="3D21413F" w14:textId="77777777" w:rsidR="005800F6" w:rsidRPr="005800F6" w:rsidRDefault="005800F6" w:rsidP="005800F6">
      <w:pPr>
        <w:ind w:left="-426"/>
        <w:rPr>
          <w:rFonts w:ascii="Times New Roman" w:eastAsia="Calibri" w:hAnsi="Times New Roman" w:cs="Times New Roman"/>
          <w:i/>
          <w:iCs/>
        </w:rPr>
      </w:pPr>
      <w:r w:rsidRPr="005800F6">
        <w:rPr>
          <w:rFonts w:ascii="Times New Roman" w:eastAsia="Calibri" w:hAnsi="Times New Roman" w:cs="Times New Roman"/>
          <w:i/>
          <w:iCs/>
        </w:rPr>
        <w:t>1. Заполняем таблицу, исходя из того, что никто не читал собственные произведения и поэт читал пьесу. Следовательно, писатель, не разбирающийся в физике, мог читать только стихи. Тогда физик мог читать только роман, а драматург – научный труд.</w:t>
      </w:r>
    </w:p>
    <w:tbl>
      <w:tblPr>
        <w:tblStyle w:val="a4"/>
        <w:tblW w:w="9782" w:type="dxa"/>
        <w:tblInd w:w="-431" w:type="dxa"/>
        <w:tblLook w:val="04A0" w:firstRow="1" w:lastRow="0" w:firstColumn="1" w:lastColumn="0" w:noHBand="0" w:noVBand="1"/>
      </w:tblPr>
      <w:tblGrid>
        <w:gridCol w:w="2553"/>
        <w:gridCol w:w="1869"/>
        <w:gridCol w:w="1869"/>
        <w:gridCol w:w="1869"/>
        <w:gridCol w:w="1622"/>
      </w:tblGrid>
      <w:tr w:rsidR="005800F6" w:rsidRPr="005800F6" w14:paraId="3334146F" w14:textId="77777777" w:rsidTr="00124FBE">
        <w:tc>
          <w:tcPr>
            <w:tcW w:w="2553" w:type="dxa"/>
          </w:tcPr>
          <w:p w14:paraId="3FD0E122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</w:p>
        </w:tc>
        <w:tc>
          <w:tcPr>
            <w:tcW w:w="1869" w:type="dxa"/>
          </w:tcPr>
          <w:p w14:paraId="4B59A79F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Стихи</w:t>
            </w:r>
          </w:p>
        </w:tc>
        <w:tc>
          <w:tcPr>
            <w:tcW w:w="1869" w:type="dxa"/>
          </w:tcPr>
          <w:p w14:paraId="49806989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Пьеса</w:t>
            </w:r>
          </w:p>
        </w:tc>
        <w:tc>
          <w:tcPr>
            <w:tcW w:w="1869" w:type="dxa"/>
          </w:tcPr>
          <w:p w14:paraId="5E5D8063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Роман</w:t>
            </w:r>
          </w:p>
        </w:tc>
        <w:tc>
          <w:tcPr>
            <w:tcW w:w="1622" w:type="dxa"/>
          </w:tcPr>
          <w:p w14:paraId="44134B14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Научный труд</w:t>
            </w:r>
          </w:p>
        </w:tc>
      </w:tr>
      <w:tr w:rsidR="005800F6" w:rsidRPr="005800F6" w14:paraId="7A8D8B50" w14:textId="77777777" w:rsidTr="00124FBE">
        <w:tc>
          <w:tcPr>
            <w:tcW w:w="2553" w:type="dxa"/>
          </w:tcPr>
          <w:p w14:paraId="7000BBD1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Поэт</w:t>
            </w:r>
          </w:p>
        </w:tc>
        <w:tc>
          <w:tcPr>
            <w:tcW w:w="1869" w:type="dxa"/>
          </w:tcPr>
          <w:p w14:paraId="6732246E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09AC7232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  <w:tc>
          <w:tcPr>
            <w:tcW w:w="1869" w:type="dxa"/>
          </w:tcPr>
          <w:p w14:paraId="37A5A0A9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622" w:type="dxa"/>
          </w:tcPr>
          <w:p w14:paraId="68114B95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</w:tr>
      <w:tr w:rsidR="005800F6" w:rsidRPr="005800F6" w14:paraId="07790264" w14:textId="77777777" w:rsidTr="00124FBE">
        <w:tc>
          <w:tcPr>
            <w:tcW w:w="2553" w:type="dxa"/>
          </w:tcPr>
          <w:p w14:paraId="23266364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Физик</w:t>
            </w:r>
          </w:p>
        </w:tc>
        <w:tc>
          <w:tcPr>
            <w:tcW w:w="1869" w:type="dxa"/>
          </w:tcPr>
          <w:p w14:paraId="12BFB964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6037DE6F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5A5D2F80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  <w:tc>
          <w:tcPr>
            <w:tcW w:w="1622" w:type="dxa"/>
          </w:tcPr>
          <w:p w14:paraId="43F41FE9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</w:tr>
      <w:tr w:rsidR="005800F6" w:rsidRPr="005800F6" w14:paraId="3EA27901" w14:textId="77777777" w:rsidTr="00124FBE">
        <w:tc>
          <w:tcPr>
            <w:tcW w:w="2553" w:type="dxa"/>
          </w:tcPr>
          <w:p w14:paraId="485D7A83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Писатель</w:t>
            </w:r>
          </w:p>
        </w:tc>
        <w:tc>
          <w:tcPr>
            <w:tcW w:w="1869" w:type="dxa"/>
          </w:tcPr>
          <w:p w14:paraId="4531D8AB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  <w:tc>
          <w:tcPr>
            <w:tcW w:w="1869" w:type="dxa"/>
          </w:tcPr>
          <w:p w14:paraId="2451F33C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76ED19D6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622" w:type="dxa"/>
          </w:tcPr>
          <w:p w14:paraId="01052D2B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</w:tr>
      <w:tr w:rsidR="005800F6" w:rsidRPr="005800F6" w14:paraId="0A58F620" w14:textId="77777777" w:rsidTr="00124FBE">
        <w:tc>
          <w:tcPr>
            <w:tcW w:w="2553" w:type="dxa"/>
          </w:tcPr>
          <w:p w14:paraId="7A08DF8C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Драматург</w:t>
            </w:r>
          </w:p>
        </w:tc>
        <w:tc>
          <w:tcPr>
            <w:tcW w:w="1869" w:type="dxa"/>
          </w:tcPr>
          <w:p w14:paraId="4174EE67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3DEAB8AA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70BB2407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622" w:type="dxa"/>
          </w:tcPr>
          <w:p w14:paraId="56620B51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</w:tr>
    </w:tbl>
    <w:p w14:paraId="11E6D8FC" w14:textId="77777777" w:rsidR="005800F6" w:rsidRPr="005800F6" w:rsidRDefault="005800F6" w:rsidP="005800F6">
      <w:pPr>
        <w:ind w:left="-426"/>
        <w:rPr>
          <w:rFonts w:ascii="Times New Roman" w:eastAsia="Calibri" w:hAnsi="Times New Roman" w:cs="Times New Roman"/>
          <w:i/>
          <w:iCs/>
        </w:rPr>
      </w:pPr>
    </w:p>
    <w:p w14:paraId="601EE73A" w14:textId="77777777" w:rsidR="005800F6" w:rsidRPr="005800F6" w:rsidRDefault="005800F6" w:rsidP="005800F6">
      <w:pPr>
        <w:ind w:left="-426"/>
        <w:rPr>
          <w:rFonts w:ascii="Times New Roman" w:eastAsia="Calibri" w:hAnsi="Times New Roman" w:cs="Times New Roman"/>
          <w:i/>
          <w:iCs/>
        </w:rPr>
      </w:pPr>
      <w:r w:rsidRPr="005800F6">
        <w:rPr>
          <w:rFonts w:ascii="Times New Roman" w:eastAsia="Calibri" w:hAnsi="Times New Roman" w:cs="Times New Roman"/>
          <w:i/>
          <w:iCs/>
        </w:rPr>
        <w:t>2. Учитывая тот факт, что Альтман и Болховитинов в доме отдыха обменялись книгами, определяем истинную пару профессий: поэт + физик (в парах поэт + писатель, поэт + драматург, физик + писатель кто-то должен был приехать с собственным произведением, что противоречит условиям задачи).</w:t>
      </w:r>
    </w:p>
    <w:p w14:paraId="1C99984E" w14:textId="77777777" w:rsidR="005800F6" w:rsidRPr="005800F6" w:rsidRDefault="005800F6" w:rsidP="005800F6">
      <w:pPr>
        <w:ind w:left="-426"/>
        <w:rPr>
          <w:rFonts w:ascii="Times New Roman" w:eastAsia="Calibri" w:hAnsi="Times New Roman" w:cs="Times New Roman"/>
          <w:i/>
          <w:iCs/>
        </w:rPr>
      </w:pPr>
      <w:r w:rsidRPr="005800F6">
        <w:rPr>
          <w:rFonts w:ascii="Times New Roman" w:eastAsia="Calibri" w:hAnsi="Times New Roman" w:cs="Times New Roman"/>
          <w:i/>
          <w:iCs/>
        </w:rPr>
        <w:t>3. Заполняем таблицу, исходя из того, что Альтман и Болховитинов не могут быть писателем и драматургом. Учитывая тот факт, что у Дмитриева несколько книг, он не может быть начинающим писателем, следовательно таковым является Константинов. Дмитриев может быть только драматургом. Поскольку поэт читал пьесу, которую получил в результате обмена книгами, а Болховитинов купил книгу Дмитриева, значит Альтман – поэт, а Болховитинов – физик.</w:t>
      </w:r>
    </w:p>
    <w:tbl>
      <w:tblPr>
        <w:tblStyle w:val="a4"/>
        <w:tblW w:w="9782" w:type="dxa"/>
        <w:tblInd w:w="-431" w:type="dxa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2306"/>
      </w:tblGrid>
      <w:tr w:rsidR="005800F6" w:rsidRPr="005800F6" w14:paraId="42DE62E5" w14:textId="77777777" w:rsidTr="00124FBE">
        <w:tc>
          <w:tcPr>
            <w:tcW w:w="1869" w:type="dxa"/>
          </w:tcPr>
          <w:p w14:paraId="4B74A1F5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</w:p>
        </w:tc>
        <w:tc>
          <w:tcPr>
            <w:tcW w:w="1869" w:type="dxa"/>
          </w:tcPr>
          <w:p w14:paraId="547601A1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Поэт</w:t>
            </w:r>
          </w:p>
        </w:tc>
        <w:tc>
          <w:tcPr>
            <w:tcW w:w="1869" w:type="dxa"/>
          </w:tcPr>
          <w:p w14:paraId="4E295E38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Писатель</w:t>
            </w:r>
          </w:p>
        </w:tc>
        <w:tc>
          <w:tcPr>
            <w:tcW w:w="1869" w:type="dxa"/>
          </w:tcPr>
          <w:p w14:paraId="2410774B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Драматург</w:t>
            </w:r>
          </w:p>
        </w:tc>
        <w:tc>
          <w:tcPr>
            <w:tcW w:w="2306" w:type="dxa"/>
          </w:tcPr>
          <w:p w14:paraId="26BD2FC5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Физик</w:t>
            </w:r>
          </w:p>
        </w:tc>
      </w:tr>
      <w:tr w:rsidR="005800F6" w:rsidRPr="005800F6" w14:paraId="3AC1546E" w14:textId="77777777" w:rsidTr="00124FBE">
        <w:tc>
          <w:tcPr>
            <w:tcW w:w="1869" w:type="dxa"/>
          </w:tcPr>
          <w:p w14:paraId="6884CC39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Альтман</w:t>
            </w:r>
          </w:p>
        </w:tc>
        <w:tc>
          <w:tcPr>
            <w:tcW w:w="1869" w:type="dxa"/>
          </w:tcPr>
          <w:p w14:paraId="499B892A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  <w:tc>
          <w:tcPr>
            <w:tcW w:w="1869" w:type="dxa"/>
          </w:tcPr>
          <w:p w14:paraId="6EE9DDA8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1CE96839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2306" w:type="dxa"/>
          </w:tcPr>
          <w:p w14:paraId="415025A7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</w:tr>
      <w:tr w:rsidR="005800F6" w:rsidRPr="005800F6" w14:paraId="2BA0E3F7" w14:textId="77777777" w:rsidTr="00124FBE">
        <w:tc>
          <w:tcPr>
            <w:tcW w:w="1869" w:type="dxa"/>
          </w:tcPr>
          <w:p w14:paraId="25D0D4DB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Болховитинов</w:t>
            </w:r>
          </w:p>
        </w:tc>
        <w:tc>
          <w:tcPr>
            <w:tcW w:w="1869" w:type="dxa"/>
          </w:tcPr>
          <w:p w14:paraId="5782A7AE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4A679B0C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03B3F73A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2306" w:type="dxa"/>
          </w:tcPr>
          <w:p w14:paraId="2A2013B6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</w:tr>
      <w:tr w:rsidR="005800F6" w:rsidRPr="005800F6" w14:paraId="16A23E0B" w14:textId="77777777" w:rsidTr="00124FBE">
        <w:tc>
          <w:tcPr>
            <w:tcW w:w="1869" w:type="dxa"/>
          </w:tcPr>
          <w:p w14:paraId="56565312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Константинов</w:t>
            </w:r>
          </w:p>
        </w:tc>
        <w:tc>
          <w:tcPr>
            <w:tcW w:w="1869" w:type="dxa"/>
          </w:tcPr>
          <w:p w14:paraId="48BDB94C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317A77B2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  <w:tc>
          <w:tcPr>
            <w:tcW w:w="1869" w:type="dxa"/>
          </w:tcPr>
          <w:p w14:paraId="424EAE66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2306" w:type="dxa"/>
          </w:tcPr>
          <w:p w14:paraId="5F854483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</w:tr>
      <w:tr w:rsidR="005800F6" w:rsidRPr="005800F6" w14:paraId="3527681C" w14:textId="77777777" w:rsidTr="00124FBE">
        <w:tc>
          <w:tcPr>
            <w:tcW w:w="1869" w:type="dxa"/>
          </w:tcPr>
          <w:p w14:paraId="6932E769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Дмитриев</w:t>
            </w:r>
          </w:p>
        </w:tc>
        <w:tc>
          <w:tcPr>
            <w:tcW w:w="1869" w:type="dxa"/>
          </w:tcPr>
          <w:p w14:paraId="60E4A8EB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3F31304A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  <w:tc>
          <w:tcPr>
            <w:tcW w:w="1869" w:type="dxa"/>
          </w:tcPr>
          <w:p w14:paraId="5D165675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+</w:t>
            </w:r>
          </w:p>
        </w:tc>
        <w:tc>
          <w:tcPr>
            <w:tcW w:w="2306" w:type="dxa"/>
          </w:tcPr>
          <w:p w14:paraId="3CFF9C99" w14:textId="77777777" w:rsidR="005800F6" w:rsidRPr="005800F6" w:rsidRDefault="005800F6" w:rsidP="00124FBE">
            <w:pPr>
              <w:ind w:left="-426"/>
              <w:jc w:val="center"/>
              <w:rPr>
                <w:rFonts w:ascii="Times New Roman" w:eastAsia="Calibri" w:hAnsi="Times New Roman" w:cs="Times New Roman"/>
                <w:i/>
                <w:iCs/>
              </w:rPr>
            </w:pPr>
            <w:r w:rsidRPr="005800F6">
              <w:rPr>
                <w:rFonts w:ascii="Times New Roman" w:eastAsia="Calibri" w:hAnsi="Times New Roman" w:cs="Times New Roman"/>
                <w:i/>
                <w:iCs/>
              </w:rPr>
              <w:t>-</w:t>
            </w:r>
          </w:p>
        </w:tc>
      </w:tr>
    </w:tbl>
    <w:p w14:paraId="43D1BB6F" w14:textId="77777777" w:rsidR="005800F6" w:rsidRPr="005800F6" w:rsidRDefault="005800F6" w:rsidP="005800F6">
      <w:pPr>
        <w:ind w:left="-426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B2C1E24" w14:textId="77777777" w:rsidR="005C0576" w:rsidRPr="00FD6869" w:rsidRDefault="005C0576" w:rsidP="003D67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2CB49E58" w14:textId="0F4A501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263F7">
        <w:rPr>
          <w:rFonts w:ascii="Times New Roman" w:hAnsi="Times New Roman" w:cs="Times New Roman"/>
          <w:i/>
          <w:sz w:val="24"/>
          <w:szCs w:val="24"/>
        </w:rPr>
        <w:t xml:space="preserve">Задача на применение обществоведческих знаний (этический кейс). </w:t>
      </w:r>
    </w:p>
    <w:p w14:paraId="282B6266" w14:textId="36B0BBFC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263F7">
        <w:rPr>
          <w:rFonts w:ascii="Times New Roman" w:hAnsi="Times New Roman" w:cs="Times New Roman"/>
          <w:iCs/>
          <w:sz w:val="24"/>
          <w:szCs w:val="24"/>
        </w:rPr>
        <w:t>Проанализируйте этические принципы благотворительности, сформулированные в священных книгах христианства и ислама. В «Евангелии от Марка» приводится притча: «И сел Иисус против [храмовой] сокровищницы и смотрел, как народ кладёт деньги в сокровищницу. Многие богатые клали много. Придя же, одна бедная вдова положила две лепты (монеты). Подозвав учеников Своих, Иисус сказал им: истинно говорю вам, что эта бедная вдова положила больше всех, клавших в сокровищницу…» В суре «Корова» сказано: «Если вы раздаёте милостыню открыто, то это прекрасно; но если вы скрываете это и раздаёте её нищим, то это ещё лучше для вас»</w:t>
      </w:r>
      <w:r w:rsidR="00C0071E">
        <w:rPr>
          <w:rFonts w:ascii="Times New Roman" w:hAnsi="Times New Roman" w:cs="Times New Roman"/>
          <w:iCs/>
          <w:sz w:val="24"/>
          <w:szCs w:val="24"/>
        </w:rPr>
        <w:t>.</w:t>
      </w:r>
      <w:r w:rsidRPr="002263F7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C0071E">
        <w:rPr>
          <w:rFonts w:ascii="Times New Roman" w:hAnsi="Times New Roman" w:cs="Times New Roman"/>
          <w:i/>
          <w:sz w:val="24"/>
          <w:szCs w:val="24"/>
        </w:rPr>
        <w:t>(10 баллов)</w:t>
      </w:r>
    </w:p>
    <w:p w14:paraId="4CB01EF9" w14:textId="7777777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263F7">
        <w:rPr>
          <w:rFonts w:ascii="Times New Roman" w:hAnsi="Times New Roman" w:cs="Times New Roman"/>
          <w:iCs/>
          <w:sz w:val="24"/>
          <w:szCs w:val="24"/>
        </w:rPr>
        <w:t>1.</w:t>
      </w:r>
      <w:r w:rsidRPr="002263F7">
        <w:rPr>
          <w:rFonts w:ascii="Times New Roman" w:hAnsi="Times New Roman" w:cs="Times New Roman"/>
          <w:iCs/>
          <w:sz w:val="24"/>
          <w:szCs w:val="24"/>
        </w:rPr>
        <w:tab/>
        <w:t xml:space="preserve">Как Иисус объяснил, что бедная вдова пожертвовала в храмовую сокровищницу больше всех? </w:t>
      </w:r>
      <w:r w:rsidRPr="004C36DE">
        <w:rPr>
          <w:rFonts w:ascii="Times New Roman" w:hAnsi="Times New Roman" w:cs="Times New Roman"/>
          <w:i/>
          <w:sz w:val="24"/>
          <w:szCs w:val="24"/>
        </w:rPr>
        <w:t>(1 балл)</w:t>
      </w:r>
    </w:p>
    <w:p w14:paraId="1BA10E5A" w14:textId="416A8913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263F7">
        <w:rPr>
          <w:rFonts w:ascii="Times New Roman" w:hAnsi="Times New Roman" w:cs="Times New Roman"/>
          <w:iCs/>
          <w:sz w:val="24"/>
          <w:szCs w:val="24"/>
        </w:rPr>
        <w:t>2.</w:t>
      </w:r>
      <w:r w:rsidRPr="002263F7">
        <w:rPr>
          <w:rFonts w:ascii="Times New Roman" w:hAnsi="Times New Roman" w:cs="Times New Roman"/>
          <w:iCs/>
          <w:sz w:val="24"/>
          <w:szCs w:val="24"/>
        </w:rPr>
        <w:tab/>
        <w:t xml:space="preserve">Почему и в христианской, и мусульманской традиции тайная милостыня в нравственном смысле оценивается более высоко? </w:t>
      </w:r>
      <w:r w:rsidRPr="004C36DE">
        <w:rPr>
          <w:rFonts w:ascii="Times New Roman" w:hAnsi="Times New Roman" w:cs="Times New Roman"/>
          <w:i/>
          <w:sz w:val="24"/>
          <w:szCs w:val="24"/>
        </w:rPr>
        <w:t>(</w:t>
      </w:r>
      <w:r w:rsidR="00FD3958">
        <w:rPr>
          <w:rFonts w:ascii="Times New Roman" w:hAnsi="Times New Roman" w:cs="Times New Roman"/>
          <w:i/>
          <w:sz w:val="24"/>
          <w:szCs w:val="24"/>
        </w:rPr>
        <w:t>1</w:t>
      </w:r>
      <w:r w:rsidRPr="004C36DE">
        <w:rPr>
          <w:rFonts w:ascii="Times New Roman" w:hAnsi="Times New Roman" w:cs="Times New Roman"/>
          <w:i/>
          <w:sz w:val="24"/>
          <w:szCs w:val="24"/>
        </w:rPr>
        <w:t xml:space="preserve"> балл)</w:t>
      </w:r>
    </w:p>
    <w:p w14:paraId="0CB048A6" w14:textId="7A2D9D48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263F7">
        <w:rPr>
          <w:rFonts w:ascii="Times New Roman" w:hAnsi="Times New Roman" w:cs="Times New Roman"/>
          <w:iCs/>
          <w:sz w:val="24"/>
          <w:szCs w:val="24"/>
        </w:rPr>
        <w:t>3.</w:t>
      </w:r>
      <w:r w:rsidRPr="002263F7">
        <w:rPr>
          <w:rFonts w:ascii="Times New Roman" w:hAnsi="Times New Roman" w:cs="Times New Roman"/>
          <w:iCs/>
          <w:sz w:val="24"/>
          <w:szCs w:val="24"/>
        </w:rPr>
        <w:tab/>
        <w:t>Одинаковы ли ситуации, изображенные на иллюстрациях?</w:t>
      </w:r>
      <w:r w:rsidR="004C36DE">
        <w:rPr>
          <w:rStyle w:val="af1"/>
          <w:rFonts w:ascii="Times New Roman" w:hAnsi="Times New Roman" w:cs="Times New Roman"/>
          <w:iCs/>
          <w:sz w:val="24"/>
          <w:szCs w:val="24"/>
        </w:rPr>
        <w:footnoteReference w:id="1"/>
      </w:r>
      <w:r w:rsidRPr="002263F7">
        <w:rPr>
          <w:rFonts w:ascii="Times New Roman" w:hAnsi="Times New Roman" w:cs="Times New Roman"/>
          <w:iCs/>
          <w:sz w:val="24"/>
          <w:szCs w:val="24"/>
        </w:rPr>
        <w:t xml:space="preserve"> Какая характеристика, по вашему мнению, подходит для человека, подающего милостыню, в каждом случае (гедонист, прагматик, </w:t>
      </w:r>
      <w:proofErr w:type="spellStart"/>
      <w:r w:rsidRPr="002263F7">
        <w:rPr>
          <w:rFonts w:ascii="Times New Roman" w:hAnsi="Times New Roman" w:cs="Times New Roman"/>
          <w:iCs/>
          <w:sz w:val="24"/>
          <w:szCs w:val="24"/>
        </w:rPr>
        <w:t>перфекционист</w:t>
      </w:r>
      <w:proofErr w:type="spellEnd"/>
      <w:r w:rsidRPr="002263F7">
        <w:rPr>
          <w:rFonts w:ascii="Times New Roman" w:hAnsi="Times New Roman" w:cs="Times New Roman"/>
          <w:iCs/>
          <w:sz w:val="24"/>
          <w:szCs w:val="24"/>
        </w:rPr>
        <w:t xml:space="preserve"> или гуманист)? Раскройте значение каждого понятия</w:t>
      </w:r>
      <w:r w:rsidR="004C36DE">
        <w:rPr>
          <w:rFonts w:ascii="Times New Roman" w:hAnsi="Times New Roman" w:cs="Times New Roman"/>
          <w:iCs/>
          <w:sz w:val="24"/>
          <w:szCs w:val="24"/>
        </w:rPr>
        <w:t>. С опорой на фотографии приведите примеры поведения, свойственные всем 4 моделям, свое мнение</w:t>
      </w:r>
      <w:r w:rsidRPr="002263F7">
        <w:rPr>
          <w:rFonts w:ascii="Times New Roman" w:hAnsi="Times New Roman" w:cs="Times New Roman"/>
          <w:iCs/>
          <w:sz w:val="24"/>
          <w:szCs w:val="24"/>
        </w:rPr>
        <w:t xml:space="preserve"> поясните </w:t>
      </w:r>
      <w:r w:rsidRPr="004C36DE">
        <w:rPr>
          <w:rFonts w:ascii="Times New Roman" w:hAnsi="Times New Roman" w:cs="Times New Roman"/>
          <w:i/>
          <w:sz w:val="24"/>
          <w:szCs w:val="24"/>
        </w:rPr>
        <w:t>(8 баллов</w:t>
      </w:r>
      <w:r w:rsidR="004C36DE" w:rsidRPr="004C36DE">
        <w:rPr>
          <w:rFonts w:ascii="Times New Roman" w:hAnsi="Times New Roman" w:cs="Times New Roman"/>
          <w:i/>
          <w:sz w:val="24"/>
          <w:szCs w:val="24"/>
        </w:rPr>
        <w:t>, по 1 баллу за каждое определение, по 1 баллу за каждый пример с пояснением</w:t>
      </w:r>
      <w:r w:rsidRPr="004C36DE">
        <w:rPr>
          <w:rFonts w:ascii="Times New Roman" w:hAnsi="Times New Roman" w:cs="Times New Roman"/>
          <w:i/>
          <w:sz w:val="24"/>
          <w:szCs w:val="24"/>
        </w:rPr>
        <w:t>).</w:t>
      </w:r>
    </w:p>
    <w:p w14:paraId="5DF1C7D0" w14:textId="7777777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F8B5127" w14:textId="369E7144" w:rsid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  <w14:ligatures w14:val="standardContextual"/>
        </w:rPr>
        <w:drawing>
          <wp:inline distT="0" distB="0" distL="0" distR="0" wp14:anchorId="352C4FF8" wp14:editId="34FE30F4">
            <wp:extent cx="3629025" cy="2721672"/>
            <wp:effectExtent l="0" t="0" r="0" b="2540"/>
            <wp:docPr id="891137335" name="Рисунок 1" descr="Изображение выглядит как одежда, человек, черно-белый, земл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137335" name="Рисунок 1" descr="Изображение выглядит как одежда, человек, черно-белый, земля&#10;&#10;Автоматически созданное описание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72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>
        <w:rPr>
          <w:rFonts w:ascii="Times New Roman" w:hAnsi="Times New Roman"/>
          <w:noProof/>
          <w:sz w:val="24"/>
          <w:szCs w:val="24"/>
          <w:lang w:eastAsia="ru-RU"/>
          <w14:ligatures w14:val="standardContextual"/>
        </w:rPr>
        <w:drawing>
          <wp:inline distT="0" distB="0" distL="0" distR="0" wp14:anchorId="776BFC0A" wp14:editId="169CC627">
            <wp:extent cx="1852295" cy="2696588"/>
            <wp:effectExtent l="0" t="0" r="0" b="8890"/>
            <wp:docPr id="1436480917" name="Рисунок 3" descr="Изображение выглядит как одежда, человек, обувь, земл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480917" name="Рисунок 3" descr="Изображение выглядит как одежда, человек, обувь, земля&#10;&#10;Автоматически созданное описание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72" r="7803"/>
                    <a:stretch/>
                  </pic:blipFill>
                  <pic:spPr bwMode="auto">
                    <a:xfrm>
                      <a:off x="0" y="0"/>
                      <a:ext cx="1859020" cy="2706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1DE45A" w14:textId="77777777" w:rsid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C03E0D2" w14:textId="733DF3BF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ED0510" wp14:editId="3DEA3697">
            <wp:extent cx="2240804" cy="2352675"/>
            <wp:effectExtent l="0" t="0" r="7620" b="0"/>
            <wp:docPr id="946064296" name="Рисунок 5" descr="Изображение выглядит как одежда, человек, на открытом воздухе, обувь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064296" name="Рисунок 5" descr="Изображение выглядит как одежда, человек, на открытом воздухе, обувь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" r="25763"/>
                    <a:stretch/>
                  </pic:blipFill>
                  <pic:spPr bwMode="auto">
                    <a:xfrm>
                      <a:off x="0" y="0"/>
                      <a:ext cx="2247595" cy="235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B20BF2"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2ABCD655" wp14:editId="35E2EBB9">
            <wp:extent cx="3233420" cy="2152453"/>
            <wp:effectExtent l="0" t="0" r="5080" b="635"/>
            <wp:docPr id="1623897098" name="Рисунок 1" descr="Изображение выглядит как человек, одежда, на открытом воздухе,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897098" name="Рисунок 1" descr="Изображение выглядит как человек, одежда, на открытом воздухе,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217" cy="2158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002E0F" w14:textId="77777777" w:rsidR="008B4111" w:rsidRDefault="008B4111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EEC0F07" w14:textId="77777777" w:rsidR="008B4111" w:rsidRDefault="008B4111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D3B6758" w14:textId="77777777" w:rsidR="008B4111" w:rsidRDefault="008B4111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95FF909" w14:textId="4AF87B41" w:rsidR="003D67A9" w:rsidRPr="00FD6869" w:rsidRDefault="003D67A9" w:rsidP="003D67A9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D68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Ответ:</w:t>
      </w:r>
    </w:p>
    <w:p w14:paraId="0B89F179" w14:textId="51F531F6" w:rsidR="008B4111" w:rsidRPr="00F72D3C" w:rsidRDefault="003D67A9" w:rsidP="008B4111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</w:t>
      </w:r>
      <w:r w:rsidR="008B4111" w:rsidRPr="008B4111">
        <w:t xml:space="preserve"> </w:t>
      </w:r>
      <w:r w:rsidR="008B4111" w:rsidRPr="008B4111">
        <w:rPr>
          <w:rFonts w:ascii="Times New Roman" w:hAnsi="Times New Roman" w:cs="Times New Roman"/>
          <w:sz w:val="24"/>
          <w:szCs w:val="24"/>
          <w:lang w:eastAsia="ru-RU"/>
        </w:rPr>
        <w:t xml:space="preserve">«…ибо все клали от избытка своего, а она от скудости своей положила всё, что имела, всё пропитание своё» </w:t>
      </w:r>
      <w:r w:rsidR="008B4111" w:rsidRPr="00F72D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(ответ может быть дан в иной формулировке, близкой по смыслу, 1 балл).</w:t>
      </w:r>
    </w:p>
    <w:p w14:paraId="46017311" w14:textId="77777777" w:rsidR="008B4111" w:rsidRPr="00F72D3C" w:rsidRDefault="008B4111" w:rsidP="008B4111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B4111">
        <w:rPr>
          <w:rFonts w:ascii="Times New Roman" w:hAnsi="Times New Roman" w:cs="Times New Roman"/>
          <w:sz w:val="24"/>
          <w:szCs w:val="24"/>
          <w:lang w:eastAsia="ru-RU"/>
        </w:rPr>
        <w:t>2.</w:t>
      </w:r>
      <w:r w:rsidRPr="008B4111"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Бывают благие поступки, которые не скроешь. Но подающий тайно помогает бедняку не выставлять напоказ твоё положение и не испытывать стыда; это сокрытие – дополнительное благодеяние, которое подающий добавляет к своей милостыне. К тому же тайно подаваемая милостыня предполагает искренность и отказ от совершения дел напоказ и стремления снискать людскую похвалу </w:t>
      </w:r>
      <w:r w:rsidRPr="00F72D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(ответ может быть дан в иной формулировке, близкой по смыслу, 3 балла). </w:t>
      </w:r>
    </w:p>
    <w:p w14:paraId="40A83149" w14:textId="77777777" w:rsidR="008B4111" w:rsidRPr="008B4111" w:rsidRDefault="008B4111" w:rsidP="008B411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111">
        <w:rPr>
          <w:rFonts w:ascii="Times New Roman" w:hAnsi="Times New Roman" w:cs="Times New Roman"/>
          <w:sz w:val="24"/>
          <w:szCs w:val="24"/>
          <w:lang w:eastAsia="ru-RU"/>
        </w:rPr>
        <w:t>3.</w:t>
      </w:r>
      <w:r w:rsidRPr="008B4111">
        <w:rPr>
          <w:rFonts w:ascii="Times New Roman" w:hAnsi="Times New Roman" w:cs="Times New Roman"/>
          <w:sz w:val="24"/>
          <w:szCs w:val="24"/>
          <w:lang w:eastAsia="ru-RU"/>
        </w:rPr>
        <w:tab/>
        <w:t>Необходимо раскрыть смысл понятия (</w:t>
      </w:r>
      <w:r w:rsidRPr="00F72D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ответ может быть дан в иной формулировке, близкой по смыслу, по 1 баллу за определение</w:t>
      </w:r>
      <w:r w:rsidRPr="008B4111">
        <w:rPr>
          <w:rFonts w:ascii="Times New Roman" w:hAnsi="Times New Roman" w:cs="Times New Roman"/>
          <w:sz w:val="24"/>
          <w:szCs w:val="24"/>
          <w:lang w:eastAsia="ru-RU"/>
        </w:rPr>
        <w:t>) и подобрать иллюстрацию в качестве примера (</w:t>
      </w:r>
      <w:r w:rsidRPr="00F72D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выбор может быть разным, но обоснованным, по 1 баллу за пример с пояснением</w:t>
      </w:r>
      <w:r w:rsidRPr="008B4111">
        <w:rPr>
          <w:rFonts w:ascii="Times New Roman" w:hAnsi="Times New Roman" w:cs="Times New Roman"/>
          <w:sz w:val="24"/>
          <w:szCs w:val="24"/>
          <w:lang w:eastAsia="ru-RU"/>
        </w:rPr>
        <w:t>).</w:t>
      </w:r>
    </w:p>
    <w:p w14:paraId="0F779CC2" w14:textId="77777777" w:rsidR="008B4111" w:rsidRPr="008B4111" w:rsidRDefault="008B4111" w:rsidP="008B411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111">
        <w:rPr>
          <w:rFonts w:ascii="Times New Roman" w:hAnsi="Times New Roman" w:cs="Times New Roman"/>
          <w:sz w:val="24"/>
          <w:szCs w:val="24"/>
          <w:lang w:eastAsia="ru-RU"/>
        </w:rPr>
        <w:t>Гедонист – человек, для которого высшим благом и смыслом жизни, единственной ценностью является удовольствие; тогда как все остальные ценности являются инструментальными, то есть средствами достижения удовольствия.</w:t>
      </w:r>
    </w:p>
    <w:p w14:paraId="7AC56CC7" w14:textId="77777777" w:rsidR="008B4111" w:rsidRPr="008B4111" w:rsidRDefault="008B4111" w:rsidP="008B411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111">
        <w:rPr>
          <w:rFonts w:ascii="Times New Roman" w:hAnsi="Times New Roman" w:cs="Times New Roman"/>
          <w:sz w:val="24"/>
          <w:szCs w:val="24"/>
          <w:lang w:eastAsia="ru-RU"/>
        </w:rPr>
        <w:t>Прагматик – человек, рассматривающий события, поступки и философские категории с точки зрения их конкретной пользы, практического применения и жизненного успеха.</w:t>
      </w:r>
    </w:p>
    <w:p w14:paraId="02EB183D" w14:textId="77777777" w:rsidR="008B4111" w:rsidRPr="008B4111" w:rsidRDefault="008B4111" w:rsidP="008B411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8B4111">
        <w:rPr>
          <w:rFonts w:ascii="Times New Roman" w:hAnsi="Times New Roman" w:cs="Times New Roman"/>
          <w:sz w:val="24"/>
          <w:szCs w:val="24"/>
          <w:lang w:eastAsia="ru-RU"/>
        </w:rPr>
        <w:t>Перфекционист</w:t>
      </w:r>
      <w:proofErr w:type="spellEnd"/>
      <w:r w:rsidRPr="008B4111">
        <w:rPr>
          <w:rFonts w:ascii="Times New Roman" w:hAnsi="Times New Roman" w:cs="Times New Roman"/>
          <w:sz w:val="24"/>
          <w:szCs w:val="24"/>
          <w:lang w:eastAsia="ru-RU"/>
        </w:rPr>
        <w:t xml:space="preserve"> – человек, характеризующийся стремлением к совершенствованию и достижению идеала, часто завышенными требованиями к себе и окружающим, скрупулезностью, частой неудовлетворенностью результатом.</w:t>
      </w:r>
    </w:p>
    <w:p w14:paraId="71E1BC7D" w14:textId="100D9F13" w:rsidR="003D67A9" w:rsidRPr="00FD6869" w:rsidRDefault="008B4111" w:rsidP="008B411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111">
        <w:rPr>
          <w:rFonts w:ascii="Times New Roman" w:hAnsi="Times New Roman" w:cs="Times New Roman"/>
          <w:sz w:val="24"/>
          <w:szCs w:val="24"/>
          <w:lang w:eastAsia="ru-RU"/>
        </w:rPr>
        <w:t>Гуманист – человек, для которого главным критерием оценки любых действий является забота о благе людей, уважение и сострадание к ним; тот, кто признает высшими ценностями жизнь, свободу и счастье человека.</w:t>
      </w:r>
    </w:p>
    <w:p w14:paraId="3DCEC253" w14:textId="77777777" w:rsidR="00F72D3C" w:rsidRPr="003D67A9" w:rsidRDefault="00F72D3C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C2F5031" w14:textId="77777777" w:rsidR="003D67A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06F8CB09" w14:textId="204DDB0E" w:rsidR="004C58C9" w:rsidRDefault="004C58C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br w:type="page"/>
      </w:r>
    </w:p>
    <w:p w14:paraId="1FEF71DC" w14:textId="5890AFBC" w:rsidR="003D67A9" w:rsidRPr="004C36DE" w:rsidRDefault="00AB0AC1" w:rsidP="004C36DE">
      <w:pPr>
        <w:spacing w:after="12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C36DE">
        <w:rPr>
          <w:rFonts w:ascii="Times New Roman" w:hAnsi="Times New Roman"/>
          <w:b/>
          <w:sz w:val="24"/>
          <w:szCs w:val="24"/>
          <w:lang w:val="en-US"/>
        </w:rPr>
        <w:lastRenderedPageBreak/>
        <w:t>II</w:t>
      </w:r>
      <w:r w:rsidR="004C36DE" w:rsidRPr="004C36DE">
        <w:rPr>
          <w:rFonts w:ascii="Times New Roman" w:hAnsi="Times New Roman"/>
          <w:b/>
          <w:sz w:val="24"/>
          <w:szCs w:val="24"/>
        </w:rPr>
        <w:t xml:space="preserve"> часть.</w:t>
      </w:r>
      <w:r w:rsidRPr="004C36DE">
        <w:rPr>
          <w:rFonts w:ascii="Times New Roman" w:hAnsi="Times New Roman"/>
          <w:b/>
          <w:sz w:val="24"/>
          <w:szCs w:val="24"/>
        </w:rPr>
        <w:t xml:space="preserve"> </w:t>
      </w:r>
      <w:r w:rsidR="004C36DE" w:rsidRPr="004C36DE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 – 25</w:t>
      </w:r>
    </w:p>
    <w:p w14:paraId="17EF1AED" w14:textId="095605F0" w:rsidR="002263F7" w:rsidRPr="004859D3" w:rsidRDefault="003D67A9" w:rsidP="004859D3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859D3">
        <w:rPr>
          <w:rFonts w:ascii="Times New Roman" w:hAnsi="Times New Roman" w:cs="Times New Roman"/>
          <w:b/>
          <w:bCs/>
          <w:iCs/>
          <w:sz w:val="24"/>
          <w:szCs w:val="24"/>
        </w:rPr>
        <w:t>1.</w:t>
      </w:r>
      <w:r w:rsidRPr="004859D3">
        <w:rPr>
          <w:rFonts w:ascii="Times New Roman" w:hAnsi="Times New Roman" w:cs="Times New Roman"/>
          <w:iCs/>
          <w:sz w:val="24"/>
          <w:szCs w:val="24"/>
        </w:rPr>
        <w:t xml:space="preserve"> </w:t>
      </w:r>
      <w:bookmarkStart w:id="1" w:name="_Hlk94566129"/>
      <w:r w:rsidR="002263F7" w:rsidRPr="004859D3">
        <w:rPr>
          <w:rFonts w:ascii="Times New Roman" w:hAnsi="Times New Roman" w:cs="Times New Roman"/>
          <w:color w:val="000000"/>
          <w:sz w:val="24"/>
          <w:szCs w:val="24"/>
        </w:rPr>
        <w:t xml:space="preserve">Расположите представленные в таблице российские финансовые инструменты по возрастанию риска (1 – наименее рисковые, 5 – с наибольшей степенью риска): 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6521"/>
        <w:gridCol w:w="2835"/>
      </w:tblGrid>
      <w:tr w:rsidR="002263F7" w:rsidRPr="002263F7" w14:paraId="6AF99A0A" w14:textId="77777777" w:rsidTr="00911163">
        <w:tc>
          <w:tcPr>
            <w:tcW w:w="6521" w:type="dxa"/>
          </w:tcPr>
          <w:p w14:paraId="4AE8A860" w14:textId="77777777" w:rsidR="002263F7" w:rsidRPr="002263F7" w:rsidRDefault="002263F7" w:rsidP="004362D5">
            <w:pPr>
              <w:pStyle w:val="ac"/>
              <w:spacing w:before="0" w:beforeAutospacing="0" w:after="0" w:afterAutospacing="0"/>
              <w:rPr>
                <w:color w:val="000000"/>
              </w:rPr>
            </w:pPr>
            <w:r w:rsidRPr="002263F7">
              <w:rPr>
                <w:color w:val="000000"/>
              </w:rPr>
              <w:t>А) рублевый банковский вклад до 1 400 000 рублей</w:t>
            </w:r>
          </w:p>
        </w:tc>
        <w:tc>
          <w:tcPr>
            <w:tcW w:w="2835" w:type="dxa"/>
          </w:tcPr>
          <w:p w14:paraId="5A904024" w14:textId="4001CE08" w:rsidR="002263F7" w:rsidRPr="002263F7" w:rsidRDefault="002263F7" w:rsidP="003D67A9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  <w:tr w:rsidR="002263F7" w:rsidRPr="002263F7" w14:paraId="21CEB798" w14:textId="77777777" w:rsidTr="00911163">
        <w:tc>
          <w:tcPr>
            <w:tcW w:w="6521" w:type="dxa"/>
          </w:tcPr>
          <w:p w14:paraId="0497603B" w14:textId="77777777" w:rsidR="002263F7" w:rsidRPr="002263F7" w:rsidRDefault="002263F7" w:rsidP="004362D5">
            <w:pPr>
              <w:pStyle w:val="ac"/>
              <w:spacing w:before="0" w:beforeAutospacing="0" w:after="0" w:afterAutospacing="0"/>
              <w:jc w:val="both"/>
              <w:rPr>
                <w:color w:val="000000"/>
              </w:rPr>
            </w:pPr>
            <w:r w:rsidRPr="002263F7">
              <w:rPr>
                <w:color w:val="000000"/>
              </w:rPr>
              <w:t>Б) государственные и муниципальные облигации</w:t>
            </w:r>
          </w:p>
        </w:tc>
        <w:tc>
          <w:tcPr>
            <w:tcW w:w="2835" w:type="dxa"/>
          </w:tcPr>
          <w:p w14:paraId="3E536ECE" w14:textId="2049E79E" w:rsidR="002263F7" w:rsidRPr="002263F7" w:rsidRDefault="002263F7" w:rsidP="003D67A9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  <w:tr w:rsidR="002263F7" w:rsidRPr="002263F7" w14:paraId="14BE151C" w14:textId="77777777" w:rsidTr="00911163">
        <w:tc>
          <w:tcPr>
            <w:tcW w:w="6521" w:type="dxa"/>
          </w:tcPr>
          <w:p w14:paraId="12660522" w14:textId="77777777" w:rsidR="002263F7" w:rsidRPr="002263F7" w:rsidRDefault="002263F7" w:rsidP="004362D5">
            <w:pPr>
              <w:pStyle w:val="ac"/>
              <w:spacing w:before="0" w:beforeAutospacing="0" w:after="0" w:afterAutospacing="0"/>
              <w:rPr>
                <w:color w:val="000000"/>
              </w:rPr>
            </w:pPr>
            <w:r w:rsidRPr="002263F7">
              <w:rPr>
                <w:color w:val="000000"/>
              </w:rPr>
              <w:t>В) корпоративные облигации</w:t>
            </w:r>
          </w:p>
        </w:tc>
        <w:tc>
          <w:tcPr>
            <w:tcW w:w="2835" w:type="dxa"/>
          </w:tcPr>
          <w:p w14:paraId="6EDFA4B1" w14:textId="4E4762A7" w:rsidR="002263F7" w:rsidRPr="002263F7" w:rsidRDefault="002263F7" w:rsidP="003D67A9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  <w:tr w:rsidR="002263F7" w:rsidRPr="002263F7" w14:paraId="27BB636A" w14:textId="77777777" w:rsidTr="00911163">
        <w:tc>
          <w:tcPr>
            <w:tcW w:w="6521" w:type="dxa"/>
          </w:tcPr>
          <w:p w14:paraId="5B3CA1EC" w14:textId="77777777" w:rsidR="002263F7" w:rsidRPr="002263F7" w:rsidRDefault="002263F7" w:rsidP="004362D5">
            <w:pPr>
              <w:pStyle w:val="ac"/>
              <w:spacing w:before="0" w:beforeAutospacing="0" w:after="0" w:afterAutospacing="0"/>
              <w:jc w:val="both"/>
              <w:rPr>
                <w:color w:val="000000"/>
              </w:rPr>
            </w:pPr>
            <w:r w:rsidRPr="002263F7">
              <w:rPr>
                <w:color w:val="000000"/>
              </w:rPr>
              <w:t>Г) акции</w:t>
            </w:r>
          </w:p>
        </w:tc>
        <w:tc>
          <w:tcPr>
            <w:tcW w:w="2835" w:type="dxa"/>
          </w:tcPr>
          <w:p w14:paraId="401CB0E7" w14:textId="23A07ABC" w:rsidR="002263F7" w:rsidRPr="002263F7" w:rsidRDefault="002263F7" w:rsidP="003D67A9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  <w:tr w:rsidR="002263F7" w:rsidRPr="002263F7" w14:paraId="6381A6A0" w14:textId="77777777" w:rsidTr="00911163">
        <w:tc>
          <w:tcPr>
            <w:tcW w:w="6521" w:type="dxa"/>
          </w:tcPr>
          <w:p w14:paraId="5AE196A6" w14:textId="77777777" w:rsidR="002263F7" w:rsidRPr="002263F7" w:rsidRDefault="002263F7" w:rsidP="004362D5">
            <w:pPr>
              <w:pStyle w:val="ac"/>
              <w:spacing w:before="0" w:beforeAutospacing="0" w:after="0" w:afterAutospacing="0"/>
              <w:jc w:val="both"/>
              <w:rPr>
                <w:color w:val="000000"/>
              </w:rPr>
            </w:pPr>
            <w:r w:rsidRPr="002263F7">
              <w:rPr>
                <w:color w:val="000000"/>
              </w:rPr>
              <w:t>Д) фьючерсы и опционы</w:t>
            </w:r>
          </w:p>
        </w:tc>
        <w:tc>
          <w:tcPr>
            <w:tcW w:w="2835" w:type="dxa"/>
          </w:tcPr>
          <w:p w14:paraId="1B5D408A" w14:textId="5E913E82" w:rsidR="002263F7" w:rsidRPr="002263F7" w:rsidRDefault="002263F7" w:rsidP="003D67A9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</w:tbl>
    <w:p w14:paraId="46174D42" w14:textId="0C3B7434" w:rsidR="002263F7" w:rsidRPr="00D4706B" w:rsidRDefault="002263F7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</w:t>
      </w:r>
      <w:proofErr w:type="gramStart"/>
      <w:r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максимум</w:t>
      </w:r>
      <w:proofErr w:type="gramEnd"/>
      <w:r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5 баллов, по 1 баллу за каждый правильный ответ).</w:t>
      </w:r>
    </w:p>
    <w:p w14:paraId="2C5F623B" w14:textId="35277744" w:rsidR="005B0168" w:rsidRPr="005B0168" w:rsidRDefault="005B0168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B0168">
        <w:rPr>
          <w:rFonts w:ascii="Times New Roman" w:hAnsi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2084"/>
        <w:gridCol w:w="2182"/>
        <w:gridCol w:w="1868"/>
        <w:gridCol w:w="1968"/>
        <w:gridCol w:w="1832"/>
      </w:tblGrid>
      <w:tr w:rsidR="002263F7" w:rsidRPr="005B0168" w14:paraId="3B48010A" w14:textId="6DF35C2B" w:rsidTr="002263F7">
        <w:tc>
          <w:tcPr>
            <w:tcW w:w="2174" w:type="dxa"/>
          </w:tcPr>
          <w:bookmarkEnd w:id="1"/>
          <w:p w14:paraId="624848E0" w14:textId="77777777" w:rsidR="002263F7" w:rsidRPr="005B0168" w:rsidRDefault="002263F7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  <w:tc>
          <w:tcPr>
            <w:tcW w:w="2284" w:type="dxa"/>
          </w:tcPr>
          <w:p w14:paraId="0A20923E" w14:textId="77777777" w:rsidR="002263F7" w:rsidRPr="005B0168" w:rsidRDefault="002263F7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Б</w:t>
            </w:r>
          </w:p>
        </w:tc>
        <w:tc>
          <w:tcPr>
            <w:tcW w:w="1939" w:type="dxa"/>
          </w:tcPr>
          <w:p w14:paraId="1E971856" w14:textId="77777777" w:rsidR="002263F7" w:rsidRPr="005B0168" w:rsidRDefault="002263F7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</w:p>
        </w:tc>
        <w:tc>
          <w:tcPr>
            <w:tcW w:w="2051" w:type="dxa"/>
          </w:tcPr>
          <w:p w14:paraId="258D5D7B" w14:textId="77777777" w:rsidR="002263F7" w:rsidRPr="005B0168" w:rsidRDefault="002263F7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Г</w:t>
            </w:r>
          </w:p>
        </w:tc>
        <w:tc>
          <w:tcPr>
            <w:tcW w:w="1900" w:type="dxa"/>
          </w:tcPr>
          <w:p w14:paraId="2C23D356" w14:textId="11A0F661" w:rsidR="002263F7" w:rsidRPr="005B0168" w:rsidRDefault="002263F7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</w:p>
        </w:tc>
      </w:tr>
      <w:tr w:rsidR="002263F7" w:rsidRPr="005B0168" w14:paraId="63252DA5" w14:textId="756F4B80" w:rsidTr="002263F7">
        <w:tc>
          <w:tcPr>
            <w:tcW w:w="2174" w:type="dxa"/>
          </w:tcPr>
          <w:p w14:paraId="545CAFCD" w14:textId="0517F49F" w:rsidR="002263F7" w:rsidRPr="005B0168" w:rsidRDefault="00F72D3C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284" w:type="dxa"/>
          </w:tcPr>
          <w:p w14:paraId="02D13D25" w14:textId="031020C0" w:rsidR="002263F7" w:rsidRPr="005B0168" w:rsidRDefault="00F72D3C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939" w:type="dxa"/>
          </w:tcPr>
          <w:p w14:paraId="3023569C" w14:textId="1CC526F1" w:rsidR="002263F7" w:rsidRPr="005B0168" w:rsidRDefault="00F72D3C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2051" w:type="dxa"/>
          </w:tcPr>
          <w:p w14:paraId="56BE71EB" w14:textId="5273A014" w:rsidR="002263F7" w:rsidRPr="005B0168" w:rsidRDefault="00F72D3C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900" w:type="dxa"/>
          </w:tcPr>
          <w:p w14:paraId="49B075B8" w14:textId="38D0F668" w:rsidR="002263F7" w:rsidRPr="005B0168" w:rsidRDefault="00F72D3C" w:rsidP="00911163">
            <w:pPr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</w:tbl>
    <w:p w14:paraId="0898560E" w14:textId="77777777" w:rsidR="002263F7" w:rsidRDefault="002263F7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14:paraId="23402F01" w14:textId="6DD965C3" w:rsidR="002263F7" w:rsidRPr="002263F7" w:rsidRDefault="003D67A9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67A9">
        <w:rPr>
          <w:rFonts w:ascii="Times New Roman" w:hAnsi="Times New Roman"/>
          <w:b/>
          <w:sz w:val="24"/>
          <w:szCs w:val="24"/>
        </w:rPr>
        <w:t>2</w:t>
      </w:r>
      <w:r w:rsidR="003F4F2F" w:rsidRPr="00FD6869">
        <w:rPr>
          <w:rFonts w:ascii="Times New Roman" w:hAnsi="Times New Roman"/>
          <w:b/>
          <w:sz w:val="24"/>
          <w:szCs w:val="24"/>
        </w:rPr>
        <w:t>.</w:t>
      </w:r>
      <w:r w:rsidR="003F4F2F" w:rsidRPr="00FD6869">
        <w:rPr>
          <w:rFonts w:ascii="Times New Roman" w:hAnsi="Times New Roman"/>
          <w:sz w:val="24"/>
          <w:szCs w:val="24"/>
        </w:rPr>
        <w:t xml:space="preserve"> </w:t>
      </w:r>
      <w:r w:rsidR="002263F7" w:rsidRPr="002263F7">
        <w:rPr>
          <w:rFonts w:ascii="Times New Roman" w:hAnsi="Times New Roman" w:cs="Times New Roman"/>
          <w:sz w:val="24"/>
          <w:szCs w:val="24"/>
        </w:rPr>
        <w:t xml:space="preserve">В пункте 5 указа Президента РФ №809 «Об утверждении основ государственной политики по сохранению и укреплению традиционных российских духовно-нравственных ценностей» от 09.11.2022 г. содержит перечисление традиционных ценностей. Выбери из предложенного списка </w:t>
      </w:r>
      <w:r w:rsidR="002263F7" w:rsidRPr="00BD523E">
        <w:rPr>
          <w:rFonts w:ascii="Times New Roman" w:hAnsi="Times New Roman" w:cs="Times New Roman"/>
          <w:b/>
          <w:bCs/>
          <w:sz w:val="24"/>
          <w:szCs w:val="24"/>
        </w:rPr>
        <w:t>пять</w:t>
      </w:r>
      <w:r w:rsidR="002263F7" w:rsidRPr="002263F7">
        <w:rPr>
          <w:rFonts w:ascii="Times New Roman" w:hAnsi="Times New Roman" w:cs="Times New Roman"/>
          <w:sz w:val="24"/>
          <w:szCs w:val="24"/>
        </w:rPr>
        <w:t xml:space="preserve"> ценностей, которые действительно содержатся в указанном документе</w:t>
      </w:r>
      <w:r w:rsidR="002263F7">
        <w:rPr>
          <w:rFonts w:ascii="Times New Roman" w:hAnsi="Times New Roman" w:cs="Times New Roman"/>
          <w:sz w:val="24"/>
          <w:szCs w:val="24"/>
        </w:rPr>
        <w:t xml:space="preserve"> </w:t>
      </w:r>
      <w:r w:rsidR="002263F7" w:rsidRPr="00D4706B">
        <w:rPr>
          <w:rFonts w:ascii="Times New Roman" w:hAnsi="Times New Roman"/>
          <w:b/>
          <w:bCs/>
          <w:iCs/>
          <w:sz w:val="24"/>
          <w:szCs w:val="24"/>
        </w:rPr>
        <w:t xml:space="preserve">(максимум </w:t>
      </w:r>
      <w:r w:rsidR="00157403" w:rsidRPr="00D4706B">
        <w:rPr>
          <w:rFonts w:ascii="Times New Roman" w:hAnsi="Times New Roman"/>
          <w:b/>
          <w:bCs/>
          <w:iCs/>
          <w:sz w:val="24"/>
          <w:szCs w:val="24"/>
        </w:rPr>
        <w:t>4</w:t>
      </w:r>
      <w:r w:rsidR="002263F7" w:rsidRPr="00D4706B">
        <w:rPr>
          <w:rFonts w:ascii="Times New Roman" w:hAnsi="Times New Roman"/>
          <w:b/>
          <w:bCs/>
          <w:iCs/>
          <w:sz w:val="24"/>
          <w:szCs w:val="24"/>
        </w:rPr>
        <w:t xml:space="preserve"> балл</w:t>
      </w:r>
      <w:r w:rsidR="00157403" w:rsidRPr="00D4706B">
        <w:rPr>
          <w:rFonts w:ascii="Times New Roman" w:hAnsi="Times New Roman"/>
          <w:b/>
          <w:bCs/>
          <w:iCs/>
          <w:sz w:val="24"/>
          <w:szCs w:val="24"/>
        </w:rPr>
        <w:t>а</w:t>
      </w:r>
      <w:r w:rsidR="002263F7" w:rsidRPr="00D4706B">
        <w:rPr>
          <w:rFonts w:ascii="Times New Roman" w:hAnsi="Times New Roman"/>
          <w:b/>
          <w:bCs/>
          <w:iCs/>
          <w:sz w:val="24"/>
          <w:szCs w:val="24"/>
        </w:rPr>
        <w:t>)</w:t>
      </w:r>
      <w:r w:rsidR="002263F7" w:rsidRPr="00D4706B"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</w:p>
    <w:tbl>
      <w:tblPr>
        <w:tblStyle w:val="a4"/>
        <w:tblW w:w="9782" w:type="dxa"/>
        <w:tblInd w:w="-5" w:type="dxa"/>
        <w:tblLook w:val="04A0" w:firstRow="1" w:lastRow="0" w:firstColumn="1" w:lastColumn="0" w:noHBand="0" w:noVBand="1"/>
      </w:tblPr>
      <w:tblGrid>
        <w:gridCol w:w="993"/>
        <w:gridCol w:w="8789"/>
      </w:tblGrid>
      <w:tr w:rsidR="002263F7" w:rsidRPr="002263F7" w14:paraId="0CF3A2D9" w14:textId="77777777" w:rsidTr="002263F7">
        <w:tc>
          <w:tcPr>
            <w:tcW w:w="993" w:type="dxa"/>
          </w:tcPr>
          <w:p w14:paraId="7D69E91F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9" w:type="dxa"/>
          </w:tcPr>
          <w:p w14:paraId="63213B7A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права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и свободы человека</w:t>
            </w:r>
          </w:p>
        </w:tc>
      </w:tr>
      <w:tr w:rsidR="002263F7" w:rsidRPr="002263F7" w14:paraId="7B7C0953" w14:textId="77777777" w:rsidTr="002263F7">
        <w:tc>
          <w:tcPr>
            <w:tcW w:w="993" w:type="dxa"/>
          </w:tcPr>
          <w:p w14:paraId="79BB050B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9" w:type="dxa"/>
          </w:tcPr>
          <w:p w14:paraId="16BD6944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взаимопомощь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и взаимоуважение</w:t>
            </w:r>
          </w:p>
        </w:tc>
      </w:tr>
      <w:tr w:rsidR="002263F7" w:rsidRPr="002263F7" w14:paraId="6647F9E7" w14:textId="77777777" w:rsidTr="002263F7">
        <w:tc>
          <w:tcPr>
            <w:tcW w:w="993" w:type="dxa"/>
          </w:tcPr>
          <w:p w14:paraId="607EBB1F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9" w:type="dxa"/>
          </w:tcPr>
          <w:p w14:paraId="78DD8BC5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право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личности на самовыражение</w:t>
            </w:r>
          </w:p>
        </w:tc>
      </w:tr>
      <w:tr w:rsidR="002263F7" w:rsidRPr="002263F7" w14:paraId="4201A1FA" w14:textId="77777777" w:rsidTr="002263F7">
        <w:tc>
          <w:tcPr>
            <w:tcW w:w="993" w:type="dxa"/>
          </w:tcPr>
          <w:p w14:paraId="724AFE23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9" w:type="dxa"/>
          </w:tcPr>
          <w:p w14:paraId="42048225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служение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Отечеству и ответственность за его судьбу</w:t>
            </w:r>
          </w:p>
        </w:tc>
      </w:tr>
      <w:tr w:rsidR="002263F7" w:rsidRPr="002263F7" w14:paraId="03B8DF4F" w14:textId="77777777" w:rsidTr="002263F7">
        <w:tc>
          <w:tcPr>
            <w:tcW w:w="993" w:type="dxa"/>
          </w:tcPr>
          <w:p w14:paraId="53AFDA2C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8789" w:type="dxa"/>
          </w:tcPr>
          <w:p w14:paraId="1C51A879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толерантное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отношение к социальному многообразию</w:t>
            </w:r>
          </w:p>
        </w:tc>
      </w:tr>
      <w:tr w:rsidR="002263F7" w:rsidRPr="002263F7" w14:paraId="5EB91BD6" w14:textId="77777777" w:rsidTr="002263F7">
        <w:tc>
          <w:tcPr>
            <w:tcW w:w="993" w:type="dxa"/>
          </w:tcPr>
          <w:p w14:paraId="665B99C3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8789" w:type="dxa"/>
          </w:tcPr>
          <w:p w14:paraId="6326B34A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приоритет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интересов человечества над интересами нации или государства</w:t>
            </w:r>
          </w:p>
        </w:tc>
      </w:tr>
      <w:tr w:rsidR="002263F7" w:rsidRPr="002263F7" w14:paraId="407C9C06" w14:textId="77777777" w:rsidTr="002263F7">
        <w:tc>
          <w:tcPr>
            <w:tcW w:w="993" w:type="dxa"/>
          </w:tcPr>
          <w:p w14:paraId="7E6DC78A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8789" w:type="dxa"/>
          </w:tcPr>
          <w:p w14:paraId="548D016D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приоритет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духовного над материальным</w:t>
            </w:r>
          </w:p>
        </w:tc>
      </w:tr>
      <w:tr w:rsidR="002263F7" w:rsidRPr="002263F7" w14:paraId="14A4A3F7" w14:textId="77777777" w:rsidTr="002263F7">
        <w:tc>
          <w:tcPr>
            <w:tcW w:w="993" w:type="dxa"/>
          </w:tcPr>
          <w:p w14:paraId="077A5B77" w14:textId="77777777" w:rsidR="002263F7" w:rsidRPr="002263F7" w:rsidRDefault="002263F7" w:rsidP="00911163">
            <w:pPr>
              <w:pStyle w:val="a3"/>
              <w:spacing w:after="0" w:line="240" w:lineRule="auto"/>
              <w:ind w:left="0" w:firstLine="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</w:p>
        </w:tc>
        <w:tc>
          <w:tcPr>
            <w:tcW w:w="8789" w:type="dxa"/>
          </w:tcPr>
          <w:p w14:paraId="7C138A11" w14:textId="77777777" w:rsidR="002263F7" w:rsidRPr="002263F7" w:rsidRDefault="002263F7" w:rsidP="0091116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>историческая</w:t>
            </w:r>
            <w:proofErr w:type="gramEnd"/>
            <w:r w:rsidRPr="002263F7">
              <w:rPr>
                <w:rFonts w:ascii="Times New Roman" w:hAnsi="Times New Roman" w:cs="Times New Roman"/>
                <w:sz w:val="24"/>
                <w:szCs w:val="24"/>
              </w:rPr>
              <w:t xml:space="preserve"> память и преемственность поколений</w:t>
            </w:r>
          </w:p>
        </w:tc>
      </w:tr>
    </w:tbl>
    <w:p w14:paraId="6F465635" w14:textId="044AAD9E" w:rsidR="002263F7" w:rsidRDefault="002263F7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B0168">
        <w:rPr>
          <w:rFonts w:ascii="Times New Roman" w:hAnsi="Times New Roman"/>
          <w:b/>
          <w:sz w:val="24"/>
          <w:szCs w:val="24"/>
        </w:rPr>
        <w:t>Ответ:</w:t>
      </w:r>
      <w:r w:rsidR="00BD523E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BD523E">
        <w:rPr>
          <w:rFonts w:ascii="Times New Roman" w:hAnsi="Times New Roman"/>
          <w:b/>
          <w:sz w:val="24"/>
          <w:szCs w:val="24"/>
        </w:rPr>
        <w:t>А,Б</w:t>
      </w:r>
      <w:proofErr w:type="gramEnd"/>
      <w:r w:rsidR="00BD523E">
        <w:rPr>
          <w:rFonts w:ascii="Times New Roman" w:hAnsi="Times New Roman"/>
          <w:b/>
          <w:sz w:val="24"/>
          <w:szCs w:val="24"/>
        </w:rPr>
        <w:t>,Г,Ж,З</w:t>
      </w:r>
    </w:p>
    <w:p w14:paraId="70EED8D2" w14:textId="59BAB905" w:rsidR="00BD523E" w:rsidRDefault="00BD523E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 балла – </w:t>
      </w:r>
      <w:r w:rsidR="00C45942">
        <w:rPr>
          <w:rFonts w:ascii="Times New Roman" w:hAnsi="Times New Roman"/>
          <w:b/>
          <w:sz w:val="24"/>
          <w:szCs w:val="24"/>
        </w:rPr>
        <w:t xml:space="preserve">верно указаны </w:t>
      </w:r>
      <w:r>
        <w:rPr>
          <w:rFonts w:ascii="Times New Roman" w:hAnsi="Times New Roman"/>
          <w:b/>
          <w:sz w:val="24"/>
          <w:szCs w:val="24"/>
        </w:rPr>
        <w:t>5 или 4 ценности</w:t>
      </w:r>
    </w:p>
    <w:p w14:paraId="121272CE" w14:textId="332BD1BE" w:rsidR="00BD523E" w:rsidRDefault="00BD523E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Штрафные баллы: по 0,5 за каждый ответ больше пяти ценностей</w:t>
      </w:r>
    </w:p>
    <w:p w14:paraId="28BA10D0" w14:textId="3878DF4C" w:rsidR="00C45942" w:rsidRDefault="00C45942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Если выбраны все 8 позиций – 0 баллов.</w:t>
      </w:r>
    </w:p>
    <w:p w14:paraId="0B498E07" w14:textId="77777777" w:rsidR="00911163" w:rsidRPr="005B0168" w:rsidRDefault="00911163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25EADDA0" w14:textId="65948074" w:rsidR="004859D3" w:rsidRPr="00D4706B" w:rsidRDefault="003D67A9" w:rsidP="009111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67A9">
        <w:rPr>
          <w:rFonts w:ascii="Times New Roman" w:hAnsi="Times New Roman"/>
          <w:b/>
          <w:bCs/>
          <w:iCs/>
          <w:sz w:val="24"/>
          <w:szCs w:val="24"/>
        </w:rPr>
        <w:t>3.</w:t>
      </w:r>
      <w:r w:rsidR="002263F7">
        <w:rPr>
          <w:rFonts w:ascii="Times New Roman" w:hAnsi="Times New Roman"/>
          <w:iCs/>
          <w:sz w:val="24"/>
          <w:szCs w:val="24"/>
        </w:rPr>
        <w:t xml:space="preserve"> </w:t>
      </w:r>
      <w:r w:rsidR="002263F7" w:rsidRPr="002263F7">
        <w:rPr>
          <w:rFonts w:ascii="Times New Roman" w:hAnsi="Times New Roman"/>
          <w:iCs/>
          <w:sz w:val="24"/>
          <w:szCs w:val="24"/>
        </w:rPr>
        <w:t>Установите соответствие между правоотношениями и отраслями права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="004859D3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(максимум </w:t>
      </w:r>
      <w:r w:rsidR="00406939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="004859D3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</w:t>
      </w:r>
      <w:r w:rsidR="00406939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4859D3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, по </w:t>
      </w:r>
      <w:r w:rsidR="00157403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0,5</w:t>
      </w:r>
      <w:r w:rsidR="004859D3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</w:t>
      </w:r>
      <w:r w:rsidR="00157403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4859D3" w:rsidRPr="00D470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за каждый правильный ответ).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6521"/>
        <w:gridCol w:w="2835"/>
      </w:tblGrid>
      <w:tr w:rsidR="002263F7" w:rsidRPr="002263F7" w14:paraId="0B5B68C3" w14:textId="77777777" w:rsidTr="00911163">
        <w:tc>
          <w:tcPr>
            <w:tcW w:w="6521" w:type="dxa"/>
          </w:tcPr>
          <w:p w14:paraId="4A64FD58" w14:textId="79E0FFF1" w:rsidR="002263F7" w:rsidRPr="002263F7" w:rsidRDefault="002263F7" w:rsidP="00911163">
            <w:pPr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2263F7">
              <w:rPr>
                <w:rFonts w:ascii="Times New Roman" w:hAnsi="Times New Roman"/>
                <w:iCs/>
                <w:sz w:val="24"/>
                <w:szCs w:val="24"/>
              </w:rPr>
              <w:t>А) задержка выплаты заработной платы</w:t>
            </w:r>
          </w:p>
        </w:tc>
        <w:tc>
          <w:tcPr>
            <w:tcW w:w="2835" w:type="dxa"/>
          </w:tcPr>
          <w:p w14:paraId="1F57EE3D" w14:textId="616A52C4" w:rsidR="002263F7" w:rsidRPr="002263F7" w:rsidRDefault="002263F7" w:rsidP="00911163">
            <w:pPr>
              <w:pStyle w:val="ac"/>
              <w:spacing w:before="0" w:beforeAutospacing="0" w:after="0" w:afterAutospacing="0"/>
              <w:rPr>
                <w:color w:val="000000"/>
              </w:rPr>
            </w:pPr>
            <w:r w:rsidRPr="002263F7">
              <w:rPr>
                <w:color w:val="000000"/>
              </w:rPr>
              <w:t>1</w:t>
            </w:r>
            <w:r>
              <w:rPr>
                <w:color w:val="000000"/>
              </w:rPr>
              <w:t>) трудовое</w:t>
            </w:r>
          </w:p>
        </w:tc>
      </w:tr>
      <w:tr w:rsidR="002263F7" w:rsidRPr="002263F7" w14:paraId="2EDF8130" w14:textId="77777777" w:rsidTr="00911163">
        <w:tc>
          <w:tcPr>
            <w:tcW w:w="6521" w:type="dxa"/>
          </w:tcPr>
          <w:p w14:paraId="4CCEC912" w14:textId="1D2B210B" w:rsidR="002263F7" w:rsidRPr="002263F7" w:rsidRDefault="002263F7" w:rsidP="00911163">
            <w:pPr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2263F7">
              <w:rPr>
                <w:rFonts w:ascii="Times New Roman" w:hAnsi="Times New Roman"/>
                <w:iCs/>
                <w:sz w:val="24"/>
                <w:szCs w:val="24"/>
              </w:rPr>
              <w:t>Б) отказ от уплаты алиментов</w:t>
            </w:r>
          </w:p>
        </w:tc>
        <w:tc>
          <w:tcPr>
            <w:tcW w:w="2835" w:type="dxa"/>
          </w:tcPr>
          <w:p w14:paraId="34049547" w14:textId="5FA43510" w:rsidR="002263F7" w:rsidRPr="002263F7" w:rsidRDefault="002263F7" w:rsidP="00911163">
            <w:pPr>
              <w:pStyle w:val="ac"/>
              <w:spacing w:before="0" w:beforeAutospacing="0" w:after="0" w:afterAutospacing="0"/>
              <w:rPr>
                <w:color w:val="000000"/>
              </w:rPr>
            </w:pPr>
            <w:r w:rsidRPr="002263F7">
              <w:rPr>
                <w:color w:val="000000"/>
              </w:rPr>
              <w:t>2</w:t>
            </w:r>
            <w:r>
              <w:rPr>
                <w:color w:val="000000"/>
              </w:rPr>
              <w:t>) административное</w:t>
            </w:r>
          </w:p>
        </w:tc>
      </w:tr>
      <w:tr w:rsidR="002263F7" w:rsidRPr="002263F7" w14:paraId="3BD8C514" w14:textId="77777777" w:rsidTr="00911163">
        <w:tc>
          <w:tcPr>
            <w:tcW w:w="6521" w:type="dxa"/>
          </w:tcPr>
          <w:p w14:paraId="4F6BD159" w14:textId="317D42B2" w:rsidR="002263F7" w:rsidRPr="002263F7" w:rsidRDefault="002263F7" w:rsidP="00911163">
            <w:pPr>
              <w:pStyle w:val="ac"/>
              <w:spacing w:before="0" w:beforeAutospacing="0" w:after="0" w:afterAutospacing="0"/>
              <w:rPr>
                <w:color w:val="000000"/>
              </w:rPr>
            </w:pPr>
            <w:r w:rsidRPr="002263F7">
              <w:rPr>
                <w:iCs/>
              </w:rPr>
              <w:t>В) нарушение правил перевозки грузов</w:t>
            </w:r>
          </w:p>
        </w:tc>
        <w:tc>
          <w:tcPr>
            <w:tcW w:w="2835" w:type="dxa"/>
          </w:tcPr>
          <w:p w14:paraId="764B2509" w14:textId="64C6E31A" w:rsidR="002263F7" w:rsidRPr="002263F7" w:rsidRDefault="002263F7" w:rsidP="00911163">
            <w:pPr>
              <w:pStyle w:val="ac"/>
              <w:spacing w:before="0" w:beforeAutospacing="0" w:after="0" w:afterAutospacing="0"/>
              <w:rPr>
                <w:color w:val="000000"/>
              </w:rPr>
            </w:pPr>
            <w:r w:rsidRPr="002263F7">
              <w:rPr>
                <w:color w:val="000000"/>
              </w:rPr>
              <w:t>3</w:t>
            </w:r>
            <w:r>
              <w:rPr>
                <w:color w:val="000000"/>
              </w:rPr>
              <w:t>) семейное</w:t>
            </w:r>
          </w:p>
        </w:tc>
      </w:tr>
      <w:tr w:rsidR="002263F7" w:rsidRPr="002263F7" w14:paraId="6E229341" w14:textId="77777777" w:rsidTr="00911163">
        <w:tc>
          <w:tcPr>
            <w:tcW w:w="6521" w:type="dxa"/>
          </w:tcPr>
          <w:p w14:paraId="060D5F05" w14:textId="3A897BC0" w:rsidR="002263F7" w:rsidRPr="002263F7" w:rsidRDefault="002263F7" w:rsidP="00911163">
            <w:pPr>
              <w:pStyle w:val="ac"/>
              <w:spacing w:before="0" w:beforeAutospacing="0" w:after="0" w:afterAutospacing="0"/>
              <w:jc w:val="both"/>
              <w:rPr>
                <w:color w:val="000000"/>
              </w:rPr>
            </w:pPr>
            <w:r w:rsidRPr="002263F7">
              <w:rPr>
                <w:iCs/>
              </w:rPr>
              <w:t>Г) объявление выговора за опоздание</w:t>
            </w:r>
          </w:p>
        </w:tc>
        <w:tc>
          <w:tcPr>
            <w:tcW w:w="2835" w:type="dxa"/>
          </w:tcPr>
          <w:p w14:paraId="4A02F29F" w14:textId="3D03505C" w:rsidR="002263F7" w:rsidRPr="002263F7" w:rsidRDefault="002263F7" w:rsidP="00911163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  <w:tr w:rsidR="002263F7" w:rsidRPr="002263F7" w14:paraId="6FEE55D8" w14:textId="77777777" w:rsidTr="00911163">
        <w:tc>
          <w:tcPr>
            <w:tcW w:w="6521" w:type="dxa"/>
          </w:tcPr>
          <w:p w14:paraId="3F78081E" w14:textId="41C1E7B7" w:rsidR="002263F7" w:rsidRPr="002263F7" w:rsidRDefault="002263F7" w:rsidP="00911163">
            <w:pPr>
              <w:pStyle w:val="ac"/>
              <w:spacing w:before="0" w:beforeAutospacing="0" w:after="0" w:afterAutospacing="0"/>
              <w:jc w:val="both"/>
              <w:rPr>
                <w:color w:val="000000"/>
              </w:rPr>
            </w:pPr>
            <w:r w:rsidRPr="002263F7">
              <w:rPr>
                <w:iCs/>
              </w:rPr>
              <w:t>Д) заключение брака</w:t>
            </w:r>
          </w:p>
        </w:tc>
        <w:tc>
          <w:tcPr>
            <w:tcW w:w="2835" w:type="dxa"/>
          </w:tcPr>
          <w:p w14:paraId="7ADC4920" w14:textId="432EB330" w:rsidR="002263F7" w:rsidRPr="002263F7" w:rsidRDefault="002263F7" w:rsidP="00911163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  <w:tr w:rsidR="00406939" w:rsidRPr="002263F7" w14:paraId="51140ABA" w14:textId="77777777" w:rsidTr="00911163">
        <w:tc>
          <w:tcPr>
            <w:tcW w:w="6521" w:type="dxa"/>
          </w:tcPr>
          <w:p w14:paraId="110D96D0" w14:textId="4034FDFB" w:rsidR="00406939" w:rsidRPr="002263F7" w:rsidRDefault="00406939" w:rsidP="00911163">
            <w:pPr>
              <w:pStyle w:val="ac"/>
              <w:spacing w:before="0" w:beforeAutospacing="0" w:after="0" w:afterAutospacing="0"/>
              <w:jc w:val="both"/>
              <w:rPr>
                <w:iCs/>
              </w:rPr>
            </w:pPr>
            <w:r>
              <w:rPr>
                <w:iCs/>
              </w:rPr>
              <w:t>Е)</w:t>
            </w:r>
            <w:r w:rsidR="00CF3387">
              <w:rPr>
                <w:iCs/>
              </w:rPr>
              <w:t xml:space="preserve"> потеря удостоверения личности</w:t>
            </w:r>
          </w:p>
        </w:tc>
        <w:tc>
          <w:tcPr>
            <w:tcW w:w="2835" w:type="dxa"/>
          </w:tcPr>
          <w:p w14:paraId="515F5386" w14:textId="77777777" w:rsidR="00406939" w:rsidRPr="002263F7" w:rsidRDefault="00406939" w:rsidP="00911163">
            <w:pPr>
              <w:pStyle w:val="ac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</w:p>
        </w:tc>
      </w:tr>
    </w:tbl>
    <w:p w14:paraId="325FE0CF" w14:textId="37C350A3" w:rsidR="002263F7" w:rsidRPr="002263F7" w:rsidRDefault="002263F7" w:rsidP="00911163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2263F7">
        <w:rPr>
          <w:rFonts w:ascii="Times New Roman" w:hAnsi="Times New Roman"/>
          <w:b/>
          <w:bCs/>
          <w:iCs/>
          <w:sz w:val="24"/>
          <w:szCs w:val="24"/>
        </w:rPr>
        <w:t>Ответ: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1791"/>
        <w:gridCol w:w="1848"/>
        <w:gridCol w:w="1635"/>
        <w:gridCol w:w="1698"/>
        <w:gridCol w:w="1610"/>
        <w:gridCol w:w="1352"/>
      </w:tblGrid>
      <w:tr w:rsidR="00406939" w:rsidRPr="00D4706B" w14:paraId="15FA4137" w14:textId="5E621855" w:rsidTr="00406939">
        <w:tc>
          <w:tcPr>
            <w:tcW w:w="1791" w:type="dxa"/>
          </w:tcPr>
          <w:p w14:paraId="7788C1D9" w14:textId="77777777" w:rsidR="00406939" w:rsidRPr="00D4706B" w:rsidRDefault="00406939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A</w:t>
            </w:r>
          </w:p>
        </w:tc>
        <w:tc>
          <w:tcPr>
            <w:tcW w:w="1848" w:type="dxa"/>
          </w:tcPr>
          <w:p w14:paraId="54818FC0" w14:textId="77777777" w:rsidR="00406939" w:rsidRPr="00D4706B" w:rsidRDefault="00406939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1635" w:type="dxa"/>
          </w:tcPr>
          <w:p w14:paraId="0974A493" w14:textId="77777777" w:rsidR="00406939" w:rsidRPr="00D4706B" w:rsidRDefault="00406939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1698" w:type="dxa"/>
          </w:tcPr>
          <w:p w14:paraId="5ADA5D7D" w14:textId="77777777" w:rsidR="00406939" w:rsidRPr="00D4706B" w:rsidRDefault="00406939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  <w:tc>
          <w:tcPr>
            <w:tcW w:w="1610" w:type="dxa"/>
          </w:tcPr>
          <w:p w14:paraId="06416632" w14:textId="77777777" w:rsidR="00406939" w:rsidRPr="00D4706B" w:rsidRDefault="00406939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1352" w:type="dxa"/>
          </w:tcPr>
          <w:p w14:paraId="744C53F6" w14:textId="21B07364" w:rsidR="00406939" w:rsidRPr="00D4706B" w:rsidRDefault="00406939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</w:tr>
      <w:tr w:rsidR="00406939" w:rsidRPr="00D4706B" w14:paraId="7DE04294" w14:textId="2F3DF177" w:rsidTr="00406939">
        <w:tc>
          <w:tcPr>
            <w:tcW w:w="1791" w:type="dxa"/>
          </w:tcPr>
          <w:p w14:paraId="3CA4A589" w14:textId="6B58D925" w:rsidR="00406939" w:rsidRPr="00D4706B" w:rsidRDefault="00C45942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848" w:type="dxa"/>
          </w:tcPr>
          <w:p w14:paraId="136F4859" w14:textId="74FABF9F" w:rsidR="00406939" w:rsidRPr="00D4706B" w:rsidRDefault="00C45942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635" w:type="dxa"/>
          </w:tcPr>
          <w:p w14:paraId="2F372E10" w14:textId="52962102" w:rsidR="00406939" w:rsidRPr="00D4706B" w:rsidRDefault="00C45942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698" w:type="dxa"/>
          </w:tcPr>
          <w:p w14:paraId="72EEEA56" w14:textId="4A8F4299" w:rsidR="00406939" w:rsidRPr="00D4706B" w:rsidRDefault="00C45942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610" w:type="dxa"/>
          </w:tcPr>
          <w:p w14:paraId="52A0CCDE" w14:textId="647D3971" w:rsidR="00406939" w:rsidRPr="00D4706B" w:rsidRDefault="00C45942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52" w:type="dxa"/>
          </w:tcPr>
          <w:p w14:paraId="766527B0" w14:textId="33119D96" w:rsidR="00406939" w:rsidRPr="00D4706B" w:rsidRDefault="00C45942" w:rsidP="00911163">
            <w:pPr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4706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</w:tbl>
    <w:p w14:paraId="2B0C0012" w14:textId="7777777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</w:p>
    <w:p w14:paraId="34AD0068" w14:textId="7CBD32CA" w:rsidR="004859D3" w:rsidRPr="003D67A9" w:rsidRDefault="003D67A9" w:rsidP="009111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D67A9">
        <w:rPr>
          <w:rFonts w:ascii="Times New Roman" w:hAnsi="Times New Roman"/>
          <w:b/>
          <w:sz w:val="24"/>
          <w:szCs w:val="24"/>
        </w:rPr>
        <w:t>4</w:t>
      </w:r>
      <w:r w:rsidR="004F3D39" w:rsidRPr="00FD6869">
        <w:rPr>
          <w:rFonts w:ascii="Times New Roman" w:hAnsi="Times New Roman"/>
          <w:b/>
          <w:sz w:val="24"/>
          <w:szCs w:val="24"/>
        </w:rPr>
        <w:t>.</w:t>
      </w:r>
      <w:r w:rsidR="004F3D39" w:rsidRPr="00FD6869">
        <w:rPr>
          <w:rFonts w:ascii="Times New Roman" w:hAnsi="Times New Roman"/>
          <w:sz w:val="24"/>
          <w:szCs w:val="24"/>
        </w:rPr>
        <w:t xml:space="preserve"> </w:t>
      </w:r>
      <w:r w:rsidR="002263F7" w:rsidRPr="002263F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 рисунке показаны кривые совокупного спроса (AD), краткосрочного (SRAS) и долгосрочного (LRAS) совокупного предложения, Y</w:t>
      </w:r>
      <w:r w:rsidR="002263F7" w:rsidRPr="002263F7">
        <w:rPr>
          <w:rFonts w:ascii="Times New Roman" w:eastAsia="Times New Roman" w:hAnsi="Times New Roman"/>
          <w:color w:val="000000"/>
          <w:sz w:val="24"/>
          <w:szCs w:val="24"/>
          <w:vertAlign w:val="subscript"/>
          <w:lang w:eastAsia="ru-RU"/>
        </w:rPr>
        <w:t>F</w:t>
      </w:r>
      <w:r w:rsidR="002263F7" w:rsidRPr="002263F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– объем потенциального совокупного выпуска (естественный уровень производства).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5DB3D981" w14:textId="77777777" w:rsidR="00326176" w:rsidRDefault="002263F7" w:rsidP="004859D3">
      <w:pPr>
        <w:spacing w:after="12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263F7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37605588" wp14:editId="6FA52883">
            <wp:extent cx="2240022" cy="1490663"/>
            <wp:effectExtent l="0" t="0" r="8255" b="0"/>
            <wp:docPr id="1070186581" name="Рисунок 1070186581" descr="http://mypage.i-exam.ru/pic/1313_183766/7CC1B7D893B0A92A5478F909F392F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1" descr="http://mypage.i-exam.ru/pic/1313_183766/7CC1B7D893B0A92A5478F909F392F008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47" cy="1492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268D9" w14:textId="57AC0E44" w:rsidR="004859D3" w:rsidRPr="003D67A9" w:rsidRDefault="002263F7" w:rsidP="004859D3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263F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Установите правильную последовательность результатов повышения налоговых ставок на бизнес</w:t>
      </w:r>
      <w:r w:rsidR="004859D3" w:rsidRPr="004859D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4859D3" w:rsidRPr="003D67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(м</w:t>
      </w:r>
      <w:r w:rsidR="004859D3" w:rsidRPr="003D67A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аксимум </w:t>
      </w:r>
      <w:r w:rsidR="004859D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4</w:t>
      </w:r>
      <w:r w:rsidR="004859D3" w:rsidRPr="003D67A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балл</w:t>
      </w:r>
      <w:r w:rsidR="004859D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а</w:t>
      </w:r>
      <w:r w:rsidR="004859D3" w:rsidRPr="003D67A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, по 1 баллу за каждый правильный ответ).</w:t>
      </w:r>
    </w:p>
    <w:p w14:paraId="5DA07760" w14:textId="7777777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63F7">
        <w:rPr>
          <w:rFonts w:ascii="Times New Roman" w:eastAsia="Times New Roman" w:hAnsi="Times New Roman"/>
          <w:sz w:val="24"/>
          <w:szCs w:val="24"/>
          <w:lang w:eastAsia="ru-RU"/>
        </w:rPr>
        <w:t xml:space="preserve">1) </w:t>
      </w:r>
      <w:r w:rsidRPr="002263F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рост издержек производства в краткосрочном периоде</w:t>
      </w:r>
    </w:p>
    <w:p w14:paraId="7010893F" w14:textId="7777777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63F7">
        <w:rPr>
          <w:rFonts w:ascii="Times New Roman" w:eastAsia="Times New Roman" w:hAnsi="Times New Roman"/>
          <w:sz w:val="24"/>
          <w:szCs w:val="24"/>
          <w:lang w:eastAsia="ru-RU"/>
        </w:rPr>
        <w:t xml:space="preserve">2) </w:t>
      </w:r>
      <w:r w:rsidRPr="002263F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совокупное предложение меньше своего потенциального значения</w:t>
      </w:r>
    </w:p>
    <w:p w14:paraId="456E1AE4" w14:textId="7777777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63F7">
        <w:rPr>
          <w:rFonts w:ascii="Times New Roman" w:eastAsia="Times New Roman" w:hAnsi="Times New Roman"/>
          <w:sz w:val="24"/>
          <w:szCs w:val="24"/>
          <w:lang w:eastAsia="ru-RU"/>
        </w:rPr>
        <w:t xml:space="preserve">3) </w:t>
      </w:r>
      <w:r w:rsidRPr="002263F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рост безработицы и снижение ставок заработной платы</w:t>
      </w:r>
    </w:p>
    <w:p w14:paraId="2C0A70F9" w14:textId="77777777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63F7">
        <w:rPr>
          <w:rFonts w:ascii="Times New Roman" w:eastAsia="Times New Roman" w:hAnsi="Times New Roman"/>
          <w:sz w:val="24"/>
          <w:szCs w:val="24"/>
          <w:lang w:eastAsia="ru-RU"/>
        </w:rPr>
        <w:t xml:space="preserve">4) </w:t>
      </w:r>
      <w:r w:rsidRPr="002263F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долгосрочном периоде снижение уровня цен и восстановление объема производства на естественном уровне</w:t>
      </w:r>
    </w:p>
    <w:p w14:paraId="25B9B3A8" w14:textId="2CA0ECE6" w:rsidR="002263F7" w:rsidRPr="002263F7" w:rsidRDefault="002263F7" w:rsidP="003D67A9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2263F7">
        <w:rPr>
          <w:rFonts w:ascii="Times New Roman" w:hAnsi="Times New Roman"/>
          <w:b/>
          <w:bCs/>
          <w:iCs/>
          <w:sz w:val="24"/>
          <w:szCs w:val="24"/>
        </w:rPr>
        <w:t>Ответ:</w:t>
      </w:r>
      <w:r w:rsidR="00D4706B">
        <w:rPr>
          <w:rFonts w:ascii="Times New Roman" w:hAnsi="Times New Roman"/>
          <w:b/>
          <w:bCs/>
          <w:iCs/>
          <w:sz w:val="24"/>
          <w:szCs w:val="24"/>
        </w:rPr>
        <w:t xml:space="preserve"> 1,2,3,4</w:t>
      </w:r>
    </w:p>
    <w:p w14:paraId="6C0911FC" w14:textId="77777777" w:rsidR="003D67A9" w:rsidRPr="00B86FA0" w:rsidRDefault="003D67A9" w:rsidP="003D67A9">
      <w:pPr>
        <w:pStyle w:val="a3"/>
        <w:tabs>
          <w:tab w:val="left" w:pos="720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3F80932" w14:textId="75D0F30C" w:rsidR="002263F7" w:rsidRPr="002263F7" w:rsidRDefault="003D67A9" w:rsidP="003D67A9">
      <w:pPr>
        <w:pStyle w:val="a3"/>
        <w:tabs>
          <w:tab w:val="left" w:pos="72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67A9">
        <w:rPr>
          <w:rFonts w:ascii="Times New Roman" w:hAnsi="Times New Roman"/>
          <w:b/>
          <w:bCs/>
          <w:sz w:val="24"/>
          <w:szCs w:val="24"/>
        </w:rPr>
        <w:t>5</w:t>
      </w:r>
      <w:r w:rsidR="002263F7" w:rsidRPr="002263F7">
        <w:rPr>
          <w:rFonts w:ascii="Times New Roman" w:hAnsi="Times New Roman"/>
          <w:b/>
          <w:bCs/>
          <w:sz w:val="24"/>
          <w:szCs w:val="24"/>
        </w:rPr>
        <w:t>.</w:t>
      </w:r>
      <w:r w:rsidR="002263F7">
        <w:rPr>
          <w:rFonts w:ascii="Times New Roman" w:hAnsi="Times New Roman"/>
          <w:sz w:val="24"/>
          <w:szCs w:val="24"/>
        </w:rPr>
        <w:t xml:space="preserve"> </w:t>
      </w:r>
      <w:r w:rsidR="002263F7" w:rsidRPr="002263F7">
        <w:rPr>
          <w:rFonts w:ascii="Times New Roman" w:hAnsi="Times New Roman"/>
          <w:sz w:val="24"/>
          <w:szCs w:val="24"/>
        </w:rPr>
        <w:t>Определите соответствие между документами и приведёнными ниже иллюстрациями:</w:t>
      </w:r>
    </w:p>
    <w:p w14:paraId="0613AD03" w14:textId="77777777" w:rsidR="002263F7" w:rsidRPr="002263F7" w:rsidRDefault="002263F7" w:rsidP="003D67A9">
      <w:pPr>
        <w:pStyle w:val="a3"/>
        <w:tabs>
          <w:tab w:val="left" w:pos="72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63F7">
        <w:rPr>
          <w:rFonts w:ascii="Times New Roman" w:hAnsi="Times New Roman"/>
          <w:sz w:val="24"/>
          <w:szCs w:val="24"/>
        </w:rPr>
        <w:t>1. официальные документы;</w:t>
      </w:r>
    </w:p>
    <w:p w14:paraId="3547B8A7" w14:textId="326A4034" w:rsidR="005F0B3B" w:rsidRPr="00782E49" w:rsidRDefault="002263F7" w:rsidP="003D67A9">
      <w:pPr>
        <w:pStyle w:val="a3"/>
        <w:tabs>
          <w:tab w:val="left" w:pos="72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263F7">
        <w:rPr>
          <w:rFonts w:ascii="Times New Roman" w:hAnsi="Times New Roman"/>
          <w:sz w:val="24"/>
          <w:szCs w:val="24"/>
        </w:rPr>
        <w:t>2. иные документы</w:t>
      </w:r>
      <w:r w:rsidR="005F0B3B">
        <w:rPr>
          <w:rFonts w:ascii="Times New Roman" w:hAnsi="Times New Roman"/>
          <w:sz w:val="24"/>
          <w:szCs w:val="24"/>
        </w:rPr>
        <w:t xml:space="preserve"> </w:t>
      </w:r>
      <w:r w:rsidR="005F0B3B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(максимум </w:t>
      </w:r>
      <w:r w:rsidR="008E41C0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5F0B3B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</w:t>
      </w:r>
      <w:r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5F0B3B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, </w:t>
      </w:r>
      <w:bookmarkStart w:id="2" w:name="_Hlk158843304"/>
      <w:r w:rsidR="005F0B3B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 </w:t>
      </w:r>
      <w:r w:rsidR="008E41C0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0,5</w:t>
      </w:r>
      <w:r w:rsidR="005F0B3B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</w:t>
      </w:r>
      <w:r w:rsidR="008E41C0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5F0B3B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за каждый правильный ответ</w:t>
      </w:r>
      <w:bookmarkEnd w:id="2"/>
      <w:r w:rsidR="005F0B3B" w:rsidRPr="00782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).</w:t>
      </w:r>
    </w:p>
    <w:p w14:paraId="315932A9" w14:textId="1E23BF5D" w:rsidR="00CD0ADC" w:rsidRDefault="00CD0ADC" w:rsidP="003D67A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5396FAFC" w14:textId="39DC8ADF" w:rsidR="00F85ED7" w:rsidRPr="00E348F4" w:rsidRDefault="00E348F4" w:rsidP="00E348F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 </w:t>
      </w:r>
      <w:proofErr w:type="gramStart"/>
      <w:r w:rsidR="00F85ED7" w:rsidRPr="00E348F4">
        <w:rPr>
          <w:rFonts w:ascii="Times New Roman" w:hAnsi="Times New Roman"/>
          <w:bCs/>
          <w:sz w:val="24"/>
          <w:szCs w:val="24"/>
        </w:rPr>
        <w:t>А)</w:t>
      </w:r>
      <w:r w:rsidR="00F85ED7" w:rsidRPr="00E348F4">
        <w:rPr>
          <w:rFonts w:ascii="Times New Roman" w:hAnsi="Times New Roman"/>
          <w:bCs/>
          <w:sz w:val="24"/>
          <w:szCs w:val="24"/>
        </w:rPr>
        <w:tab/>
      </w:r>
      <w:proofErr w:type="gramEnd"/>
      <w:r>
        <w:rPr>
          <w:noProof/>
          <w:lang w:eastAsia="ru-RU"/>
        </w:rPr>
        <w:drawing>
          <wp:inline distT="0" distB="0" distL="0" distR="0" wp14:anchorId="7E84416E" wp14:editId="4821DD3B">
            <wp:extent cx="1562100" cy="2214107"/>
            <wp:effectExtent l="0" t="0" r="0" b="0"/>
            <wp:docPr id="1" name="Рисунок 1" descr="https://migranturus.com/wp-content/uploads/2021/03/usloviya-dlya-foto-na-pas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igranturus.com/wp-content/uploads/2021/03/usloviya-dlya-foto-na-paspor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9862" r="57986" b="11722"/>
                    <a:stretch/>
                  </pic:blipFill>
                  <pic:spPr bwMode="auto">
                    <a:xfrm>
                      <a:off x="0" y="0"/>
                      <a:ext cx="1568313" cy="222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85ED7" w:rsidRPr="00E348F4">
        <w:rPr>
          <w:rFonts w:ascii="Times New Roman" w:hAnsi="Times New Roman"/>
          <w:bCs/>
          <w:sz w:val="24"/>
          <w:szCs w:val="24"/>
        </w:rPr>
        <w:tab/>
      </w:r>
      <w:r w:rsidRPr="00E348F4">
        <w:rPr>
          <w:rFonts w:ascii="Times New Roman" w:hAnsi="Times New Roman"/>
          <w:bCs/>
          <w:sz w:val="24"/>
          <w:szCs w:val="24"/>
        </w:rPr>
        <w:t xml:space="preserve">              </w:t>
      </w:r>
      <w:r>
        <w:rPr>
          <w:rFonts w:ascii="Times New Roman" w:hAnsi="Times New Roman"/>
          <w:bCs/>
          <w:sz w:val="24"/>
          <w:szCs w:val="24"/>
        </w:rPr>
        <w:t xml:space="preserve">        </w:t>
      </w:r>
      <w:r w:rsidR="001A496F">
        <w:rPr>
          <w:rFonts w:ascii="Times New Roman" w:hAnsi="Times New Roman"/>
          <w:bCs/>
          <w:sz w:val="24"/>
          <w:szCs w:val="24"/>
        </w:rPr>
        <w:t xml:space="preserve">    </w:t>
      </w:r>
      <w:r w:rsidRPr="00E348F4">
        <w:rPr>
          <w:rFonts w:ascii="Times New Roman" w:hAnsi="Times New Roman"/>
          <w:bCs/>
          <w:sz w:val="24"/>
          <w:szCs w:val="24"/>
        </w:rPr>
        <w:t xml:space="preserve"> </w:t>
      </w:r>
      <w:r w:rsidR="00F85ED7" w:rsidRPr="00E348F4">
        <w:rPr>
          <w:rFonts w:ascii="Times New Roman" w:hAnsi="Times New Roman"/>
          <w:bCs/>
          <w:sz w:val="24"/>
          <w:szCs w:val="24"/>
        </w:rPr>
        <w:t>Б)</w:t>
      </w:r>
      <w:r w:rsidR="001A496F">
        <w:rPr>
          <w:rFonts w:ascii="Times New Roman" w:hAnsi="Times New Roman"/>
          <w:bCs/>
          <w:sz w:val="24"/>
          <w:szCs w:val="24"/>
        </w:rPr>
        <w:t xml:space="preserve">     </w:t>
      </w:r>
      <w:r w:rsidRPr="00E348F4">
        <w:rPr>
          <w:rFonts w:ascii="Times New Roman" w:hAnsi="Times New Roman"/>
          <w:bCs/>
          <w:sz w:val="24"/>
          <w:szCs w:val="24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189B678B" wp14:editId="482C5D77">
            <wp:extent cx="1518920" cy="2253437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207" cy="2274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2CCE5B" w14:textId="77777777" w:rsidR="005F0B3B" w:rsidRDefault="005F0B3B" w:rsidP="003D67A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79F84841" w14:textId="2D16096D" w:rsidR="00F85ED7" w:rsidRDefault="00F85ED7" w:rsidP="003D67A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6372242F" w14:textId="5CC85CA9" w:rsidR="001474E9" w:rsidRDefault="00F85ED7" w:rsidP="008A0BD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>В)</w:t>
      </w:r>
      <w:r w:rsidR="002263F7">
        <w:rPr>
          <w:noProof/>
          <w:lang w:eastAsia="ru-RU"/>
        </w:rPr>
        <w:drawing>
          <wp:inline distT="0" distB="0" distL="0" distR="0" wp14:anchorId="08CBDE5E" wp14:editId="17BB1DF9">
            <wp:extent cx="3007986" cy="2319020"/>
            <wp:effectExtent l="19050" t="19050" r="21590" b="24130"/>
            <wp:docPr id="19" name="Рисунок 19" descr="http://static.tildacdn.com/tild3231-3263-4439-a538-386533333662/242yJULOa2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atic.tildacdn.com/tild3231-3263-4439-a538-386533333662/242yJULOa2Y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335" cy="233933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A496F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>
        <w:rPr>
          <w:rFonts w:ascii="Times New Roman" w:hAnsi="Times New Roman" w:cs="Times New Roman"/>
          <w:sz w:val="24"/>
          <w:szCs w:val="24"/>
        </w:rPr>
        <w:t>Г)</w:t>
      </w:r>
      <w:r w:rsidR="002263F7">
        <w:rPr>
          <w:rFonts w:ascii="Times New Roman" w:hAnsi="Times New Roman" w:cs="Times New Roman"/>
          <w:sz w:val="24"/>
          <w:szCs w:val="24"/>
        </w:rPr>
        <w:tab/>
      </w:r>
      <w:r w:rsidR="002263F7">
        <w:rPr>
          <w:noProof/>
          <w:lang w:eastAsia="ru-RU"/>
        </w:rPr>
        <w:drawing>
          <wp:inline distT="0" distB="0" distL="0" distR="0" wp14:anchorId="44EE5A47" wp14:editId="58CD5ABB">
            <wp:extent cx="2400300" cy="3563356"/>
            <wp:effectExtent l="0" t="0" r="0" b="0"/>
            <wp:docPr id="21" name="Рисунок 21" descr="https://kredit-on.ru/wp-content/uploads/3/4/8/348ce7e348b0285962329e0ce2ba5b6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redit-on.ru/wp-content/uploads/3/4/8/348ce7e348b0285962329e0ce2ba5b6f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640" cy="358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C2697" w14:textId="77777777" w:rsidR="00F85ED7" w:rsidRDefault="00F85ED7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347A67D" w14:textId="363FAA25" w:rsidR="00BA7145" w:rsidRDefault="00066C41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6C41">
        <w:rPr>
          <w:rFonts w:ascii="Times New Roman" w:hAnsi="Times New Roman" w:cs="Times New Roman"/>
          <w:b/>
          <w:sz w:val="24"/>
          <w:szCs w:val="24"/>
        </w:rPr>
        <w:t>Ответ:</w:t>
      </w:r>
      <w:r w:rsidR="002263F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2174"/>
        <w:gridCol w:w="2284"/>
        <w:gridCol w:w="1939"/>
        <w:gridCol w:w="2051"/>
      </w:tblGrid>
      <w:tr w:rsidR="00BA7145" w:rsidRPr="005B0168" w14:paraId="2F09FDA6" w14:textId="77777777" w:rsidTr="00911163">
        <w:tc>
          <w:tcPr>
            <w:tcW w:w="2174" w:type="dxa"/>
          </w:tcPr>
          <w:p w14:paraId="5BEE5B53" w14:textId="77777777" w:rsidR="00BA7145" w:rsidRPr="005B0168" w:rsidRDefault="00BA7145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  <w:tc>
          <w:tcPr>
            <w:tcW w:w="2284" w:type="dxa"/>
          </w:tcPr>
          <w:p w14:paraId="623260C8" w14:textId="77777777" w:rsidR="00BA7145" w:rsidRPr="005B0168" w:rsidRDefault="00BA7145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Б</w:t>
            </w:r>
          </w:p>
        </w:tc>
        <w:tc>
          <w:tcPr>
            <w:tcW w:w="1939" w:type="dxa"/>
          </w:tcPr>
          <w:p w14:paraId="41B7CC7F" w14:textId="77777777" w:rsidR="00BA7145" w:rsidRPr="005B0168" w:rsidRDefault="00BA7145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</w:p>
        </w:tc>
        <w:tc>
          <w:tcPr>
            <w:tcW w:w="2051" w:type="dxa"/>
          </w:tcPr>
          <w:p w14:paraId="432CF6EF" w14:textId="77777777" w:rsidR="00BA7145" w:rsidRPr="005B0168" w:rsidRDefault="00BA7145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B0168">
              <w:rPr>
                <w:rFonts w:ascii="Times New Roman" w:hAnsi="Times New Roman"/>
                <w:bCs/>
                <w:sz w:val="24"/>
                <w:szCs w:val="24"/>
              </w:rPr>
              <w:t>Г</w:t>
            </w:r>
          </w:p>
        </w:tc>
      </w:tr>
      <w:tr w:rsidR="00BA7145" w:rsidRPr="005B0168" w14:paraId="42D66724" w14:textId="77777777" w:rsidTr="00911163">
        <w:tc>
          <w:tcPr>
            <w:tcW w:w="2174" w:type="dxa"/>
          </w:tcPr>
          <w:p w14:paraId="2D54A671" w14:textId="55328BEF" w:rsidR="00BA7145" w:rsidRPr="005B0168" w:rsidRDefault="00782E49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284" w:type="dxa"/>
          </w:tcPr>
          <w:p w14:paraId="23820E6D" w14:textId="0F2F24DF" w:rsidR="00BA7145" w:rsidRPr="005B0168" w:rsidRDefault="00782E49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939" w:type="dxa"/>
          </w:tcPr>
          <w:p w14:paraId="4F70291D" w14:textId="1EA638B5" w:rsidR="00BA7145" w:rsidRPr="005B0168" w:rsidRDefault="00782E49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51" w:type="dxa"/>
          </w:tcPr>
          <w:p w14:paraId="1CE61C3F" w14:textId="69DA4C59" w:rsidR="00BA7145" w:rsidRPr="005B0168" w:rsidRDefault="00782E49" w:rsidP="00911163">
            <w:pPr>
              <w:spacing w:after="120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</w:tr>
    </w:tbl>
    <w:p w14:paraId="3724152E" w14:textId="77777777" w:rsidR="00BA7145" w:rsidRDefault="00BA7145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4AF65CB" w14:textId="04FCCF32" w:rsidR="00BA7145" w:rsidRDefault="00BA7145" w:rsidP="00BA7145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BA7145">
        <w:rPr>
          <w:rFonts w:ascii="Times New Roman" w:hAnsi="Times New Roman" w:cs="Times New Roman"/>
          <w:sz w:val="24"/>
          <w:szCs w:val="24"/>
        </w:rPr>
        <w:t xml:space="preserve">Профессор факультета политологии Московского государственного университета </w:t>
      </w:r>
      <w:r w:rsidR="00D4764F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BA7145">
        <w:rPr>
          <w:rFonts w:ascii="Times New Roman" w:hAnsi="Times New Roman" w:cs="Times New Roman"/>
          <w:sz w:val="24"/>
          <w:szCs w:val="24"/>
        </w:rPr>
        <w:t xml:space="preserve">С.В. </w:t>
      </w:r>
      <w:proofErr w:type="spellStart"/>
      <w:r w:rsidRPr="00BA7145">
        <w:rPr>
          <w:rFonts w:ascii="Times New Roman" w:hAnsi="Times New Roman" w:cs="Times New Roman"/>
          <w:sz w:val="24"/>
          <w:szCs w:val="24"/>
        </w:rPr>
        <w:t>Перевезенцев</w:t>
      </w:r>
      <w:proofErr w:type="spellEnd"/>
      <w:r w:rsidRPr="00BA7145">
        <w:rPr>
          <w:rFonts w:ascii="Times New Roman" w:hAnsi="Times New Roman" w:cs="Times New Roman"/>
          <w:sz w:val="24"/>
          <w:szCs w:val="24"/>
        </w:rPr>
        <w:t xml:space="preserve"> в одной из своих работ высказал следующее суждение: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5794">
        <w:rPr>
          <w:rFonts w:ascii="Times New Roman" w:hAnsi="Times New Roman" w:cs="Times New Roman"/>
          <w:i/>
          <w:iCs/>
          <w:sz w:val="24"/>
          <w:szCs w:val="24"/>
        </w:rPr>
        <w:t xml:space="preserve">«Россия, по сравнению с западноевропейскими и азиатскими странами, на протяжении всей своей истории представляла и продолжает представлять отдельную цивилизацию. Некая «отдельность» России, ее непохожесть на иные страны не означает, что российская цивилизация лучше или хуже других стран и цивилизаций. Просто у каждого народа, у разных групп народов был свой исторический путь. В ходе этого исторического пути каждый народ развивался под действием определенных исторических факторов, формируя тем самым собственное лицо, свои ценности, свою духовную и политическую культуру, свое социальное устройство и экономическую жизнь». </w:t>
      </w:r>
    </w:p>
    <w:p w14:paraId="0872976F" w14:textId="69193D3D" w:rsidR="00BA7145" w:rsidRPr="00157403" w:rsidRDefault="00BA7145" w:rsidP="00911163">
      <w:pPr>
        <w:pStyle w:val="a3"/>
        <w:tabs>
          <w:tab w:val="left" w:pos="114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BA7145">
        <w:rPr>
          <w:rFonts w:ascii="Times New Roman" w:hAnsi="Times New Roman" w:cs="Times New Roman"/>
          <w:sz w:val="24"/>
          <w:szCs w:val="24"/>
        </w:rPr>
        <w:t xml:space="preserve">Выберите из предложенного ниже списка три определения, которые С.В. </w:t>
      </w:r>
      <w:proofErr w:type="spellStart"/>
      <w:r w:rsidRPr="00BA7145">
        <w:rPr>
          <w:rFonts w:ascii="Times New Roman" w:hAnsi="Times New Roman" w:cs="Times New Roman"/>
          <w:sz w:val="24"/>
          <w:szCs w:val="24"/>
        </w:rPr>
        <w:t>Перевезенцев</w:t>
      </w:r>
      <w:proofErr w:type="spellEnd"/>
      <w:r w:rsidRPr="00BA714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Pr="00BA7145">
        <w:rPr>
          <w:rFonts w:ascii="Times New Roman" w:hAnsi="Times New Roman" w:cs="Times New Roman"/>
          <w:sz w:val="24"/>
          <w:szCs w:val="24"/>
        </w:rPr>
        <w:t xml:space="preserve">рассматривает как факторы формирования российской цивилизации. </w:t>
      </w:r>
      <w:r w:rsidR="008A0BD2" w:rsidRPr="008A0BD2">
        <w:rPr>
          <w:rFonts w:ascii="Times New Roman" w:hAnsi="Times New Roman" w:cs="Times New Roman"/>
          <w:i/>
          <w:iCs/>
          <w:sz w:val="24"/>
          <w:szCs w:val="24"/>
        </w:rPr>
        <w:t>(</w:t>
      </w:r>
      <w:proofErr w:type="gramStart"/>
      <w:r w:rsidR="008A0BD2">
        <w:rPr>
          <w:rFonts w:ascii="Times New Roman" w:hAnsi="Times New Roman" w:cs="Times New Roman"/>
          <w:i/>
          <w:iCs/>
          <w:sz w:val="24"/>
          <w:szCs w:val="24"/>
        </w:rPr>
        <w:t>максимум</w:t>
      </w:r>
      <w:proofErr w:type="gramEnd"/>
      <w:r w:rsidR="008A0BD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8A0BD2" w:rsidRPr="008A0BD2">
        <w:rPr>
          <w:rFonts w:ascii="Times New Roman" w:hAnsi="Times New Roman" w:cs="Times New Roman"/>
          <w:i/>
          <w:iCs/>
          <w:sz w:val="24"/>
          <w:szCs w:val="24"/>
        </w:rPr>
        <w:t>3 балла)</w:t>
      </w:r>
    </w:p>
    <w:tbl>
      <w:tblPr>
        <w:tblStyle w:val="a4"/>
        <w:tblW w:w="9923" w:type="dxa"/>
        <w:tblInd w:w="-5" w:type="dxa"/>
        <w:tblLook w:val="04A0" w:firstRow="1" w:lastRow="0" w:firstColumn="1" w:lastColumn="0" w:noHBand="0" w:noVBand="1"/>
      </w:tblPr>
      <w:tblGrid>
        <w:gridCol w:w="709"/>
        <w:gridCol w:w="9214"/>
      </w:tblGrid>
      <w:tr w:rsidR="00BA7145" w:rsidRPr="00A95794" w14:paraId="41DAEC9E" w14:textId="77777777" w:rsidTr="00BA7145">
        <w:tc>
          <w:tcPr>
            <w:tcW w:w="709" w:type="dxa"/>
          </w:tcPr>
          <w:p w14:paraId="31839590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214" w:type="dxa"/>
          </w:tcPr>
          <w:p w14:paraId="200D8603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географические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 xml:space="preserve"> условия (необходимость осваивать огромные пространства)</w:t>
            </w:r>
          </w:p>
        </w:tc>
      </w:tr>
      <w:tr w:rsidR="00BA7145" w:rsidRPr="00A95794" w14:paraId="37B83B85" w14:textId="77777777" w:rsidTr="00BA7145">
        <w:tc>
          <w:tcPr>
            <w:tcW w:w="709" w:type="dxa"/>
          </w:tcPr>
          <w:p w14:paraId="06B446D6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214" w:type="dxa"/>
          </w:tcPr>
          <w:p w14:paraId="4D0E46A0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многовековые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 xml:space="preserve"> традиции вечевого самоуправления и демократии</w:t>
            </w:r>
          </w:p>
        </w:tc>
      </w:tr>
      <w:tr w:rsidR="00BA7145" w:rsidRPr="00A95794" w14:paraId="37418BFD" w14:textId="77777777" w:rsidTr="00BA7145">
        <w:tc>
          <w:tcPr>
            <w:tcW w:w="709" w:type="dxa"/>
          </w:tcPr>
          <w:p w14:paraId="31D03D87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214" w:type="dxa"/>
          </w:tcPr>
          <w:p w14:paraId="1CD52036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принятие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 xml:space="preserve"> православия и формирование духовного единства народа</w:t>
            </w:r>
          </w:p>
        </w:tc>
      </w:tr>
      <w:tr w:rsidR="00BA7145" w:rsidRPr="00A95794" w14:paraId="12C49C16" w14:textId="77777777" w:rsidTr="00BA7145">
        <w:tc>
          <w:tcPr>
            <w:tcW w:w="709" w:type="dxa"/>
          </w:tcPr>
          <w:p w14:paraId="68A4309D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214" w:type="dxa"/>
          </w:tcPr>
          <w:p w14:paraId="7DE9F0B7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абсолютизм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 xml:space="preserve"> как система сильной и централизованной государственной власти</w:t>
            </w:r>
          </w:p>
        </w:tc>
      </w:tr>
      <w:tr w:rsidR="00BA7145" w:rsidRPr="00A95794" w14:paraId="7A8DEB49" w14:textId="77777777" w:rsidTr="00BA7145">
        <w:tc>
          <w:tcPr>
            <w:tcW w:w="709" w:type="dxa"/>
          </w:tcPr>
          <w:p w14:paraId="1BA4B85C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9214" w:type="dxa"/>
          </w:tcPr>
          <w:p w14:paraId="19415606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природно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-климатические условия (разнообразие ландшафтов, влияние природных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катаклизмов на социальное развитие)</w:t>
            </w:r>
          </w:p>
        </w:tc>
      </w:tr>
      <w:tr w:rsidR="00BA7145" w:rsidRPr="00A95794" w14:paraId="0AFFC702" w14:textId="77777777" w:rsidTr="00BA7145">
        <w:tc>
          <w:tcPr>
            <w:tcW w:w="709" w:type="dxa"/>
          </w:tcPr>
          <w:p w14:paraId="318837D2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9214" w:type="dxa"/>
          </w:tcPr>
          <w:p w14:paraId="51D24722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геополитическое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положение (открытость границ, разнообразное влияние других цивилизаций)</w:t>
            </w:r>
          </w:p>
        </w:tc>
      </w:tr>
      <w:tr w:rsidR="00BA7145" w:rsidRPr="00A95794" w14:paraId="446A401F" w14:textId="77777777" w:rsidTr="00BA7145">
        <w:tc>
          <w:tcPr>
            <w:tcW w:w="709" w:type="dxa"/>
          </w:tcPr>
          <w:p w14:paraId="11826189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9214" w:type="dxa"/>
          </w:tcPr>
          <w:p w14:paraId="51E47506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этническое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 xml:space="preserve"> разнообразие</w:t>
            </w:r>
          </w:p>
        </w:tc>
      </w:tr>
      <w:tr w:rsidR="00BA7145" w:rsidRPr="00A95794" w14:paraId="5A97A643" w14:textId="77777777" w:rsidTr="00BA7145">
        <w:tc>
          <w:tcPr>
            <w:tcW w:w="709" w:type="dxa"/>
          </w:tcPr>
          <w:p w14:paraId="3B2AB00A" w14:textId="77777777" w:rsidR="00BA7145" w:rsidRPr="00A95794" w:rsidRDefault="00BA7145" w:rsidP="00BA714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</w:p>
        </w:tc>
        <w:tc>
          <w:tcPr>
            <w:tcW w:w="9214" w:type="dxa"/>
          </w:tcPr>
          <w:p w14:paraId="6FB0541C" w14:textId="77777777" w:rsidR="00BA7145" w:rsidRPr="00A95794" w:rsidRDefault="00BA7145" w:rsidP="00BA7145">
            <w:pPr>
              <w:pStyle w:val="a3"/>
              <w:spacing w:after="0" w:line="240" w:lineRule="auto"/>
              <w:ind w:left="0" w:firstLine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>конфессиональное</w:t>
            </w:r>
            <w:proofErr w:type="gramEnd"/>
            <w:r w:rsidRPr="00A95794">
              <w:rPr>
                <w:rFonts w:ascii="Times New Roman" w:hAnsi="Times New Roman" w:cs="Times New Roman"/>
                <w:sz w:val="24"/>
                <w:szCs w:val="24"/>
              </w:rPr>
              <w:t xml:space="preserve"> разнообразие</w:t>
            </w:r>
          </w:p>
        </w:tc>
      </w:tr>
    </w:tbl>
    <w:p w14:paraId="73EA1104" w14:textId="509E1037" w:rsidR="00406939" w:rsidRDefault="00406939" w:rsidP="0040693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6C41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782E49">
        <w:rPr>
          <w:rFonts w:ascii="Times New Roman" w:hAnsi="Times New Roman" w:cs="Times New Roman"/>
          <w:b/>
          <w:sz w:val="24"/>
          <w:szCs w:val="24"/>
        </w:rPr>
        <w:t>Б,В</w:t>
      </w:r>
      <w:proofErr w:type="gramEnd"/>
      <w:r w:rsidR="00782E49">
        <w:rPr>
          <w:rFonts w:ascii="Times New Roman" w:hAnsi="Times New Roman" w:cs="Times New Roman"/>
          <w:b/>
          <w:sz w:val="24"/>
          <w:szCs w:val="24"/>
        </w:rPr>
        <w:t>,Г</w:t>
      </w:r>
    </w:p>
    <w:p w14:paraId="3AEB8564" w14:textId="77777777" w:rsidR="008E41C0" w:rsidRDefault="008E41C0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EF96917" w14:textId="203E17A0" w:rsidR="00911163" w:rsidRPr="00911163" w:rsidRDefault="00911163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Pr="00911163">
        <w:rPr>
          <w:rFonts w:ascii="Times New Roman" w:hAnsi="Times New Roman" w:cs="Times New Roman"/>
          <w:bCs/>
          <w:sz w:val="24"/>
          <w:szCs w:val="24"/>
        </w:rPr>
        <w:t>Расставьте перечисленные ниже источники права по степени убывания их юридической силы</w:t>
      </w:r>
      <w:r w:rsidR="002554E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A6AA1" w:rsidRPr="00A10479">
        <w:rPr>
          <w:rFonts w:ascii="Times New Roman" w:hAnsi="Times New Roman" w:cs="Times New Roman"/>
          <w:b/>
          <w:sz w:val="24"/>
          <w:szCs w:val="24"/>
        </w:rPr>
        <w:t>(максимум 4 балла</w:t>
      </w:r>
      <w:r w:rsidR="002554E3" w:rsidRPr="00A10479">
        <w:rPr>
          <w:rFonts w:ascii="Times New Roman" w:hAnsi="Times New Roman" w:cs="Times New Roman"/>
          <w:b/>
          <w:sz w:val="24"/>
          <w:szCs w:val="24"/>
        </w:rPr>
        <w:t>, по 0,5 балла за каждый правильный ответ</w:t>
      </w:r>
      <w:r w:rsidR="00CA6AA1" w:rsidRPr="00A10479">
        <w:rPr>
          <w:rFonts w:ascii="Times New Roman" w:hAnsi="Times New Roman" w:cs="Times New Roman"/>
          <w:b/>
          <w:sz w:val="24"/>
          <w:szCs w:val="24"/>
        </w:rPr>
        <w:t>)</w:t>
      </w:r>
      <w:r w:rsidR="002554E3" w:rsidRPr="00A10479">
        <w:rPr>
          <w:rFonts w:ascii="Times New Roman" w:hAnsi="Times New Roman" w:cs="Times New Roman"/>
          <w:b/>
          <w:sz w:val="24"/>
          <w:szCs w:val="24"/>
        </w:rPr>
        <w:t>.</w:t>
      </w:r>
    </w:p>
    <w:p w14:paraId="714179E2" w14:textId="3902DD8D" w:rsidR="00911163" w:rsidRPr="00911163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) Федеральный закон «О мировых судьях в РФ»;</w:t>
      </w:r>
    </w:p>
    <w:p w14:paraId="77EDCDE8" w14:textId="461D3F75" w:rsidR="00911163" w:rsidRPr="00911163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) Указ Президента РФ «О мерах по обеспечению материальных гарантий независимости судей Конституционного суда РФ»;</w:t>
      </w:r>
    </w:p>
    <w:p w14:paraId="79013264" w14:textId="1D2632C6" w:rsidR="00911163" w:rsidRPr="00911163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3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) Конституция РФ;</w:t>
      </w:r>
    </w:p>
    <w:p w14:paraId="3DF722EF" w14:textId="2811E5FD" w:rsidR="00911163" w:rsidRPr="00911163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) Закон Московской области «О порядке назначения на должность и деятельность мировых судей Московской области»;</w:t>
      </w:r>
    </w:p>
    <w:p w14:paraId="4D04075C" w14:textId="0A76D4C6" w:rsidR="00911163" w:rsidRPr="00911163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) Постановление Правительства РФ от 18 декабря 1997</w:t>
      </w:r>
      <w:r w:rsidR="002554E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 xml:space="preserve">г. </w:t>
      </w:r>
      <w:r w:rsidR="002554E3">
        <w:rPr>
          <w:rFonts w:ascii="Times New Roman" w:hAnsi="Times New Roman" w:cs="Times New Roman"/>
          <w:bCs/>
          <w:sz w:val="24"/>
          <w:szCs w:val="24"/>
        </w:rPr>
        <w:t xml:space="preserve">№ 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1575 «О порядке выдачи органами внутренних дел РФ служебного оружия судьям»;</w:t>
      </w:r>
    </w:p>
    <w:p w14:paraId="2E9B3AC6" w14:textId="61AA9B9B" w:rsidR="00911163" w:rsidRPr="00911163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6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) Федеральный конституционный закон «О судебной системе Российской Федераций»;</w:t>
      </w:r>
    </w:p>
    <w:p w14:paraId="7A6DD8B3" w14:textId="1E205118" w:rsidR="002554E3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7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) Уголовный кодекс РФ</w:t>
      </w:r>
      <w:r w:rsidR="002554E3">
        <w:rPr>
          <w:rFonts w:ascii="Times New Roman" w:hAnsi="Times New Roman" w:cs="Times New Roman"/>
          <w:bCs/>
          <w:sz w:val="24"/>
          <w:szCs w:val="24"/>
        </w:rPr>
        <w:t>;</w:t>
      </w:r>
    </w:p>
    <w:p w14:paraId="3B277617" w14:textId="50FB1C3A" w:rsidR="00406939" w:rsidRDefault="00B66225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8</w:t>
      </w:r>
      <w:r w:rsidR="002554E3">
        <w:rPr>
          <w:rFonts w:ascii="Times New Roman" w:hAnsi="Times New Roman" w:cs="Times New Roman"/>
          <w:bCs/>
          <w:sz w:val="24"/>
          <w:szCs w:val="24"/>
        </w:rPr>
        <w:t xml:space="preserve">) </w:t>
      </w:r>
      <w:r w:rsidR="002554E3" w:rsidRPr="002554E3">
        <w:rPr>
          <w:rFonts w:ascii="Times New Roman" w:hAnsi="Times New Roman" w:cs="Times New Roman"/>
          <w:bCs/>
          <w:sz w:val="24"/>
          <w:szCs w:val="24"/>
        </w:rPr>
        <w:t xml:space="preserve">Приказ </w:t>
      </w:r>
      <w:proofErr w:type="spellStart"/>
      <w:r w:rsidR="002554E3" w:rsidRPr="002554E3">
        <w:rPr>
          <w:rFonts w:ascii="Times New Roman" w:hAnsi="Times New Roman" w:cs="Times New Roman"/>
          <w:bCs/>
          <w:sz w:val="24"/>
          <w:szCs w:val="24"/>
        </w:rPr>
        <w:t>Минобрнауки</w:t>
      </w:r>
      <w:proofErr w:type="spellEnd"/>
      <w:r w:rsidR="002554E3" w:rsidRPr="002554E3">
        <w:rPr>
          <w:rFonts w:ascii="Times New Roman" w:hAnsi="Times New Roman" w:cs="Times New Roman"/>
          <w:bCs/>
          <w:sz w:val="24"/>
          <w:szCs w:val="24"/>
        </w:rPr>
        <w:t xml:space="preserve"> России от 02 февраля 2024 г. № 53/</w:t>
      </w:r>
      <w:proofErr w:type="spellStart"/>
      <w:r w:rsidR="002554E3" w:rsidRPr="002554E3">
        <w:rPr>
          <w:rFonts w:ascii="Times New Roman" w:hAnsi="Times New Roman" w:cs="Times New Roman"/>
          <w:bCs/>
          <w:sz w:val="24"/>
          <w:szCs w:val="24"/>
        </w:rPr>
        <w:t>нк</w:t>
      </w:r>
      <w:proofErr w:type="spellEnd"/>
      <w:r w:rsidR="002554E3" w:rsidRPr="002554E3">
        <w:rPr>
          <w:rFonts w:ascii="Times New Roman" w:hAnsi="Times New Roman" w:cs="Times New Roman"/>
          <w:bCs/>
          <w:sz w:val="24"/>
          <w:szCs w:val="24"/>
        </w:rPr>
        <w:t xml:space="preserve"> «О присвоении ученых званий профессора и доцента</w:t>
      </w:r>
      <w:r w:rsidR="002554E3">
        <w:rPr>
          <w:rFonts w:ascii="Times New Roman" w:hAnsi="Times New Roman" w:cs="Times New Roman"/>
          <w:bCs/>
          <w:sz w:val="24"/>
          <w:szCs w:val="24"/>
        </w:rPr>
        <w:t>»</w:t>
      </w:r>
      <w:r w:rsidR="00911163" w:rsidRPr="00911163">
        <w:rPr>
          <w:rFonts w:ascii="Times New Roman" w:hAnsi="Times New Roman" w:cs="Times New Roman"/>
          <w:bCs/>
          <w:sz w:val="24"/>
          <w:szCs w:val="24"/>
        </w:rPr>
        <w:t>.</w:t>
      </w:r>
    </w:p>
    <w:p w14:paraId="68360245" w14:textId="6BDE2AF8" w:rsidR="00782E49" w:rsidRPr="00CA6AA1" w:rsidRDefault="00CA6AA1" w:rsidP="0091116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6AA1">
        <w:rPr>
          <w:rFonts w:ascii="Times New Roman" w:hAnsi="Times New Roman" w:cs="Times New Roman"/>
          <w:b/>
          <w:sz w:val="24"/>
          <w:szCs w:val="24"/>
        </w:rPr>
        <w:t>Ответ:</w:t>
      </w:r>
      <w:r w:rsidR="00782E49">
        <w:rPr>
          <w:rFonts w:ascii="Times New Roman" w:hAnsi="Times New Roman" w:cs="Times New Roman"/>
          <w:b/>
          <w:sz w:val="24"/>
          <w:szCs w:val="24"/>
        </w:rPr>
        <w:t xml:space="preserve"> 3</w:t>
      </w:r>
      <w:r w:rsidR="00A10479">
        <w:rPr>
          <w:rFonts w:ascii="Times New Roman" w:hAnsi="Times New Roman" w:cs="Times New Roman"/>
          <w:b/>
          <w:sz w:val="24"/>
          <w:szCs w:val="24"/>
        </w:rPr>
        <w:t>,7,6,1,4,2,5,8</w:t>
      </w:r>
    </w:p>
    <w:p w14:paraId="0C4ED40B" w14:textId="4A4E4118" w:rsidR="0032291C" w:rsidRPr="00FD6869" w:rsidRDefault="0032291C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869">
        <w:rPr>
          <w:rFonts w:ascii="Times New Roman" w:hAnsi="Times New Roman" w:cs="Times New Roman"/>
          <w:sz w:val="24"/>
          <w:szCs w:val="24"/>
        </w:rPr>
        <w:br w:type="page"/>
      </w:r>
    </w:p>
    <w:p w14:paraId="47295BE6" w14:textId="4FCEFBB9" w:rsidR="00F432CE" w:rsidRPr="004C36DE" w:rsidRDefault="00F432CE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4C36DE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lastRenderedPageBreak/>
        <w:t>II</w:t>
      </w:r>
      <w:r w:rsidR="004C36DE" w:rsidRPr="004C36DE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I</w:t>
      </w:r>
      <w:r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часть. </w:t>
      </w:r>
      <w:r w:rsidR="00FC5033"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Максимальное количество баллов </w:t>
      </w:r>
      <w:r w:rsidR="004C36DE"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– </w:t>
      </w:r>
      <w:r w:rsidR="005C0576"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 w:rsidR="00CE3DDD"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>0</w:t>
      </w:r>
    </w:p>
    <w:p w14:paraId="166BB30F" w14:textId="77777777" w:rsidR="00BA7145" w:rsidRDefault="00BA7145" w:rsidP="003D67A9">
      <w:pPr>
        <w:pStyle w:val="1"/>
        <w:rPr>
          <w:sz w:val="24"/>
          <w:szCs w:val="24"/>
          <w:lang w:val="ru-RU"/>
        </w:rPr>
      </w:pPr>
    </w:p>
    <w:p w14:paraId="10DA6A00" w14:textId="77777777" w:rsidR="00657B3A" w:rsidRDefault="005908D6" w:rsidP="00657B3A">
      <w:pPr>
        <w:pStyle w:val="1"/>
        <w:spacing w:after="0"/>
        <w:rPr>
          <w:sz w:val="24"/>
          <w:szCs w:val="24"/>
          <w:lang w:val="ru-RU"/>
        </w:rPr>
      </w:pPr>
      <w:r w:rsidRPr="00FD6869">
        <w:rPr>
          <w:sz w:val="24"/>
          <w:szCs w:val="24"/>
          <w:lang w:val="ru-RU"/>
        </w:rPr>
        <w:t xml:space="preserve">Работа с </w:t>
      </w:r>
      <w:r w:rsidR="003D67A9">
        <w:rPr>
          <w:sz w:val="24"/>
          <w:szCs w:val="24"/>
          <w:lang w:val="ru-RU"/>
        </w:rPr>
        <w:t>источником социальной информации</w:t>
      </w:r>
      <w:r w:rsidRPr="00FD6869">
        <w:rPr>
          <w:sz w:val="24"/>
          <w:szCs w:val="24"/>
          <w:lang w:val="ru-RU"/>
        </w:rPr>
        <w:t xml:space="preserve">. </w:t>
      </w:r>
    </w:p>
    <w:p w14:paraId="0BEB08CA" w14:textId="0406B856" w:rsidR="003D67A9" w:rsidRPr="00FD3958" w:rsidRDefault="003D67A9" w:rsidP="00657B3A">
      <w:pPr>
        <w:pStyle w:val="1"/>
        <w:spacing w:after="0"/>
        <w:rPr>
          <w:i w:val="0"/>
          <w:iCs/>
          <w:sz w:val="24"/>
          <w:szCs w:val="24"/>
          <w:lang w:val="ru-RU"/>
        </w:rPr>
      </w:pPr>
      <w:r w:rsidRPr="00BA7145">
        <w:rPr>
          <w:i w:val="0"/>
          <w:iCs/>
          <w:sz w:val="24"/>
          <w:szCs w:val="24"/>
          <w:lang w:val="ru-RU"/>
        </w:rPr>
        <w:t xml:space="preserve">В представленных ниже таблицах отражены результаты анкетного опроса граждан, проживающих на территории одномандатного избирательного округа по выборам </w:t>
      </w:r>
      <w:r w:rsidRPr="00BA7145">
        <w:rPr>
          <w:i w:val="0"/>
          <w:iCs/>
          <w:sz w:val="24"/>
          <w:szCs w:val="24"/>
        </w:rPr>
        <w:t>N</w:t>
      </w:r>
      <w:r w:rsidRPr="00BA7145">
        <w:rPr>
          <w:i w:val="0"/>
          <w:iCs/>
          <w:sz w:val="24"/>
          <w:szCs w:val="24"/>
          <w:lang w:val="ru-RU"/>
        </w:rPr>
        <w:t>-</w:t>
      </w:r>
      <w:proofErr w:type="spellStart"/>
      <w:r w:rsidRPr="00BA7145">
        <w:rPr>
          <w:i w:val="0"/>
          <w:iCs/>
          <w:sz w:val="24"/>
          <w:szCs w:val="24"/>
          <w:lang w:val="ru-RU"/>
        </w:rPr>
        <w:t>ской</w:t>
      </w:r>
      <w:proofErr w:type="spellEnd"/>
      <w:r w:rsidRPr="00BA7145">
        <w:rPr>
          <w:i w:val="0"/>
          <w:iCs/>
          <w:sz w:val="24"/>
          <w:szCs w:val="24"/>
          <w:lang w:val="ru-RU"/>
        </w:rPr>
        <w:t xml:space="preserve"> Городской Думы. </w:t>
      </w:r>
      <w:r w:rsidRPr="00FD3958">
        <w:rPr>
          <w:i w:val="0"/>
          <w:iCs/>
          <w:sz w:val="24"/>
          <w:szCs w:val="24"/>
          <w:lang w:val="ru-RU"/>
        </w:rPr>
        <w:t xml:space="preserve">После каждого вопроса приведена таблица, отражающая линейные (одномерные) распределения ответов респондентов, после чего следует перекрестная таблица с двумерными распределениями значений основных признаков в </w:t>
      </w:r>
      <w:proofErr w:type="spellStart"/>
      <w:r w:rsidRPr="00FD3958">
        <w:rPr>
          <w:i w:val="0"/>
          <w:iCs/>
          <w:sz w:val="24"/>
          <w:szCs w:val="24"/>
          <w:lang w:val="ru-RU"/>
        </w:rPr>
        <w:t>подвыборках</w:t>
      </w:r>
      <w:proofErr w:type="spellEnd"/>
      <w:r w:rsidRPr="00FD3958">
        <w:rPr>
          <w:i w:val="0"/>
          <w:iCs/>
          <w:sz w:val="24"/>
          <w:szCs w:val="24"/>
          <w:lang w:val="ru-RU"/>
        </w:rPr>
        <w:t xml:space="preserve">, сформированных по следующим основаниям: пол, возраст, образование, профессия, тип жилья. </w:t>
      </w:r>
    </w:p>
    <w:p w14:paraId="52BCEEE8" w14:textId="77777777" w:rsidR="003D67A9" w:rsidRPr="00A95794" w:rsidRDefault="003D67A9" w:rsidP="00657B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5794">
        <w:rPr>
          <w:rFonts w:ascii="Times New Roman" w:hAnsi="Times New Roman" w:cs="Times New Roman"/>
          <w:sz w:val="24"/>
          <w:szCs w:val="24"/>
        </w:rPr>
        <w:t>Изучите представленные данные и ответьте на следующие вопросы:</w:t>
      </w:r>
    </w:p>
    <w:p w14:paraId="35262159" w14:textId="0145C18D" w:rsidR="003D67A9" w:rsidRPr="00730B0C" w:rsidRDefault="003D67A9" w:rsidP="00730B0C">
      <w:pPr>
        <w:pStyle w:val="a3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вы оцениваете общий уровень социального самочувствия избирателей в данном округе?</w:t>
      </w:r>
      <w:r w:rsidR="00730B0C">
        <w:rPr>
          <w:rFonts w:ascii="Times New Roman" w:hAnsi="Times New Roman" w:cs="Times New Roman"/>
          <w:sz w:val="24"/>
          <w:szCs w:val="24"/>
        </w:rPr>
        <w:t xml:space="preserve"> </w:t>
      </w:r>
      <w:r w:rsidR="00730B0C" w:rsidRPr="003C05A9">
        <w:rPr>
          <w:rFonts w:ascii="Times New Roman" w:hAnsi="Times New Roman" w:cs="Times New Roman"/>
          <w:i/>
          <w:iCs/>
          <w:sz w:val="24"/>
          <w:szCs w:val="24"/>
        </w:rPr>
        <w:t>(2 балла)</w:t>
      </w:r>
    </w:p>
    <w:p w14:paraId="12DA1413" w14:textId="77777777" w:rsidR="003D67A9" w:rsidRDefault="003D67A9" w:rsidP="00301AA8">
      <w:pPr>
        <w:pStyle w:val="a3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Представителей каких групп населения можно отнести к категории «оптимистов»?</w:t>
      </w:r>
    </w:p>
    <w:p w14:paraId="6C1EE52F" w14:textId="2DBA25A2" w:rsidR="00730B0C" w:rsidRPr="00730B0C" w:rsidRDefault="00730B0C" w:rsidP="00730B0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30B0C">
        <w:rPr>
          <w:rFonts w:ascii="Times New Roman" w:hAnsi="Times New Roman" w:cs="Times New Roman"/>
          <w:i/>
          <w:iCs/>
          <w:sz w:val="24"/>
          <w:szCs w:val="24"/>
        </w:rPr>
        <w:t>(4 балла, по 1 за каждую верную характеристику)</w:t>
      </w:r>
    </w:p>
    <w:p w14:paraId="5340CDFB" w14:textId="765B2B45" w:rsidR="003D67A9" w:rsidRDefault="003D67A9" w:rsidP="00301AA8">
      <w:pPr>
        <w:pStyle w:val="a3"/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Имеет ли фактор «тип жилья» влияние на узнаваемость политиков? Если имеет, то какое?</w:t>
      </w:r>
      <w:r w:rsidR="00730B0C">
        <w:rPr>
          <w:rFonts w:ascii="Times New Roman" w:hAnsi="Times New Roman" w:cs="Times New Roman"/>
          <w:sz w:val="24"/>
          <w:szCs w:val="24"/>
        </w:rPr>
        <w:t xml:space="preserve"> </w:t>
      </w:r>
      <w:r w:rsidR="00730B0C" w:rsidRPr="00730B0C">
        <w:rPr>
          <w:rFonts w:ascii="Times New Roman" w:hAnsi="Times New Roman" w:cs="Times New Roman"/>
          <w:i/>
          <w:sz w:val="24"/>
          <w:szCs w:val="24"/>
        </w:rPr>
        <w:t>(3 балла)</w:t>
      </w:r>
    </w:p>
    <w:p w14:paraId="782AEF0C" w14:textId="3968370E" w:rsidR="003D67A9" w:rsidRDefault="003D67A9" w:rsidP="003D67A9">
      <w:pPr>
        <w:pStyle w:val="a3"/>
        <w:numPr>
          <w:ilvl w:val="0"/>
          <w:numId w:val="19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Опишите социально-демографический тип сторонника политика А.П.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Капитанова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? </w:t>
      </w:r>
      <w:r w:rsidR="00730B0C" w:rsidRPr="003C05A9">
        <w:rPr>
          <w:rFonts w:ascii="Times New Roman" w:hAnsi="Times New Roman" w:cs="Times New Roman"/>
          <w:i/>
          <w:iCs/>
          <w:sz w:val="24"/>
          <w:szCs w:val="24"/>
        </w:rPr>
        <w:t>(5 баллов, по 1 за каждую верную характеристику)</w:t>
      </w:r>
    </w:p>
    <w:p w14:paraId="22218989" w14:textId="18218231" w:rsidR="003D67A9" w:rsidRPr="00730B0C" w:rsidRDefault="003D67A9" w:rsidP="003D67A9">
      <w:pPr>
        <w:pStyle w:val="a3"/>
        <w:numPr>
          <w:ilvl w:val="0"/>
          <w:numId w:val="19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Какие рекомендации вы бы дали А.П.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Капитанову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для повышения его рейтинга в данном избирательном округе, основываясь на представленных данных?</w:t>
      </w:r>
      <w:r w:rsidR="00730B0C">
        <w:rPr>
          <w:rFonts w:ascii="Times New Roman" w:hAnsi="Times New Roman" w:cs="Times New Roman"/>
          <w:sz w:val="24"/>
          <w:szCs w:val="24"/>
        </w:rPr>
        <w:t xml:space="preserve"> </w:t>
      </w:r>
      <w:r w:rsidR="00730B0C" w:rsidRPr="00730B0C">
        <w:rPr>
          <w:rFonts w:ascii="Times New Roman" w:hAnsi="Times New Roman" w:cs="Times New Roman"/>
          <w:i/>
          <w:sz w:val="24"/>
          <w:szCs w:val="24"/>
        </w:rPr>
        <w:t>(6 баллов)</w:t>
      </w:r>
    </w:p>
    <w:p w14:paraId="3776E33A" w14:textId="77777777" w:rsidR="00301AA8" w:rsidRPr="00A95794" w:rsidRDefault="00301AA8" w:rsidP="00301AA8">
      <w:pPr>
        <w:pStyle w:val="a3"/>
        <w:spacing w:after="160" w:line="259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2C9D68F4" w14:textId="77777777" w:rsidR="003D67A9" w:rsidRDefault="003D67A9" w:rsidP="00301AA8">
      <w:pPr>
        <w:pStyle w:val="a3"/>
        <w:numPr>
          <w:ilvl w:val="0"/>
          <w:numId w:val="20"/>
        </w:numPr>
        <w:tabs>
          <w:tab w:val="center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A95794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Как, по вашему мнению, изменилась социально-экономическая обстановка в городе </w:t>
      </w:r>
      <w:r w:rsidRPr="00A95794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val="en-US" w:eastAsia="ru-RU"/>
        </w:rPr>
        <w:t>N</w:t>
      </w:r>
      <w:r w:rsidRPr="00A95794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  <w:t xml:space="preserve"> за последний год?</w:t>
      </w:r>
    </w:p>
    <w:p w14:paraId="5901A048" w14:textId="77777777" w:rsidR="00BA7145" w:rsidRDefault="00BA7145" w:rsidP="00BA7145">
      <w:pPr>
        <w:pStyle w:val="a3"/>
        <w:tabs>
          <w:tab w:val="center" w:pos="127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ru-RU"/>
        </w:rPr>
      </w:pPr>
    </w:p>
    <w:tbl>
      <w:tblPr>
        <w:tblW w:w="978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3" w:type="dxa"/>
          <w:right w:w="93" w:type="dxa"/>
        </w:tblCellMar>
        <w:tblLook w:val="0000" w:firstRow="0" w:lastRow="0" w:firstColumn="0" w:lastColumn="0" w:noHBand="0" w:noVBand="0"/>
      </w:tblPr>
      <w:tblGrid>
        <w:gridCol w:w="5955"/>
        <w:gridCol w:w="3827"/>
      </w:tblGrid>
      <w:tr w:rsidR="003D67A9" w:rsidRPr="00A95794" w14:paraId="0CBA6E32" w14:textId="77777777" w:rsidTr="00301AA8">
        <w:trPr>
          <w:trHeight w:val="292"/>
        </w:trPr>
        <w:tc>
          <w:tcPr>
            <w:tcW w:w="5955" w:type="dxa"/>
            <w:shd w:val="clear" w:color="000000" w:fill="FFFFFF"/>
            <w:vAlign w:val="bottom"/>
          </w:tcPr>
          <w:p w14:paraId="2DD027B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5794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Вариант ответа на вопрос</w:t>
            </w:r>
          </w:p>
        </w:tc>
        <w:tc>
          <w:tcPr>
            <w:tcW w:w="3827" w:type="dxa"/>
            <w:shd w:val="clear" w:color="000000" w:fill="FFFFFF"/>
            <w:vAlign w:val="bottom"/>
          </w:tcPr>
          <w:p w14:paraId="258F7CFB" w14:textId="77777777" w:rsidR="003D67A9" w:rsidRPr="00C24657" w:rsidRDefault="003D67A9" w:rsidP="00301AA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9579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Доля (в %)</w:t>
            </w:r>
          </w:p>
        </w:tc>
      </w:tr>
      <w:tr w:rsidR="003D67A9" w:rsidRPr="00A95794" w14:paraId="7D416258" w14:textId="77777777" w:rsidTr="00301AA8">
        <w:trPr>
          <w:trHeight w:val="273"/>
        </w:trPr>
        <w:tc>
          <w:tcPr>
            <w:tcW w:w="5955" w:type="dxa"/>
            <w:shd w:val="clear" w:color="000000" w:fill="FFFFFF"/>
          </w:tcPr>
          <w:p w14:paraId="672232C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улучшилась</w:t>
            </w:r>
            <w:proofErr w:type="gramEnd"/>
          </w:p>
        </w:tc>
        <w:tc>
          <w:tcPr>
            <w:tcW w:w="3827" w:type="dxa"/>
            <w:shd w:val="clear" w:color="000000" w:fill="FFFFFF"/>
            <w:vAlign w:val="center"/>
          </w:tcPr>
          <w:p w14:paraId="2603DCF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16,9</w:t>
            </w:r>
          </w:p>
        </w:tc>
      </w:tr>
      <w:tr w:rsidR="003D67A9" w:rsidRPr="00A95794" w14:paraId="2616E8C4" w14:textId="77777777" w:rsidTr="00301AA8">
        <w:trPr>
          <w:trHeight w:val="273"/>
        </w:trPr>
        <w:tc>
          <w:tcPr>
            <w:tcW w:w="5955" w:type="dxa"/>
            <w:shd w:val="clear" w:color="000000" w:fill="FFFFFF"/>
          </w:tcPr>
          <w:p w14:paraId="5066D00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не</w:t>
            </w:r>
            <w:proofErr w:type="gramEnd"/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изменилась</w:t>
            </w:r>
          </w:p>
        </w:tc>
        <w:tc>
          <w:tcPr>
            <w:tcW w:w="3827" w:type="dxa"/>
            <w:shd w:val="clear" w:color="000000" w:fill="FFFFFF"/>
            <w:vAlign w:val="center"/>
          </w:tcPr>
          <w:p w14:paraId="134701A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53,5</w:t>
            </w:r>
          </w:p>
        </w:tc>
      </w:tr>
      <w:tr w:rsidR="003D67A9" w:rsidRPr="00A95794" w14:paraId="74AEA9CF" w14:textId="77777777" w:rsidTr="00301AA8">
        <w:trPr>
          <w:trHeight w:val="273"/>
        </w:trPr>
        <w:tc>
          <w:tcPr>
            <w:tcW w:w="5955" w:type="dxa"/>
            <w:shd w:val="clear" w:color="000000" w:fill="FFFFFF"/>
          </w:tcPr>
          <w:p w14:paraId="57EC682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ухудшилась</w:t>
            </w:r>
            <w:proofErr w:type="gramEnd"/>
          </w:p>
        </w:tc>
        <w:tc>
          <w:tcPr>
            <w:tcW w:w="3827" w:type="dxa"/>
            <w:shd w:val="clear" w:color="000000" w:fill="FFFFFF"/>
            <w:vAlign w:val="center"/>
          </w:tcPr>
          <w:p w14:paraId="2364FF9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29,6</w:t>
            </w:r>
          </w:p>
        </w:tc>
      </w:tr>
      <w:tr w:rsidR="003D67A9" w:rsidRPr="00A95794" w14:paraId="0DEEBB54" w14:textId="77777777" w:rsidTr="00301AA8">
        <w:trPr>
          <w:trHeight w:val="273"/>
        </w:trPr>
        <w:tc>
          <w:tcPr>
            <w:tcW w:w="5955" w:type="dxa"/>
            <w:shd w:val="clear" w:color="000000" w:fill="FFFFFF"/>
          </w:tcPr>
          <w:p w14:paraId="6BB5557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2465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827" w:type="dxa"/>
            <w:shd w:val="clear" w:color="000000" w:fill="FFFFFF"/>
            <w:vAlign w:val="center"/>
          </w:tcPr>
          <w:p w14:paraId="269DC72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100,0</w:t>
            </w:r>
          </w:p>
        </w:tc>
      </w:tr>
    </w:tbl>
    <w:p w14:paraId="1A953EEA" w14:textId="77777777" w:rsidR="003D67A9" w:rsidRPr="00A95794" w:rsidRDefault="003D67A9" w:rsidP="003D67A9">
      <w:pPr>
        <w:autoSpaceDE w:val="0"/>
        <w:autoSpaceDN w:val="0"/>
        <w:adjustRightInd w:val="0"/>
        <w:spacing w:after="0" w:line="276" w:lineRule="auto"/>
        <w:ind w:firstLine="709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3" w:type="dxa"/>
          <w:right w:w="93" w:type="dxa"/>
        </w:tblCellMar>
        <w:tblLook w:val="0000" w:firstRow="0" w:lastRow="0" w:firstColumn="0" w:lastColumn="0" w:noHBand="0" w:noVBand="0"/>
      </w:tblPr>
      <w:tblGrid>
        <w:gridCol w:w="3970"/>
        <w:gridCol w:w="1842"/>
        <w:gridCol w:w="1985"/>
        <w:gridCol w:w="1984"/>
      </w:tblGrid>
      <w:tr w:rsidR="003D67A9" w:rsidRPr="00C24657" w14:paraId="218EE5C4" w14:textId="77777777" w:rsidTr="00301AA8">
        <w:trPr>
          <w:trHeight w:val="504"/>
        </w:trPr>
        <w:tc>
          <w:tcPr>
            <w:tcW w:w="3970" w:type="dxa"/>
            <w:shd w:val="clear" w:color="000000" w:fill="FFFFFF"/>
            <w:vAlign w:val="bottom"/>
          </w:tcPr>
          <w:p w14:paraId="6A9B4FB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Подвыборки</w:t>
            </w:r>
            <w:proofErr w:type="spellEnd"/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2" w:type="dxa"/>
            <w:shd w:val="clear" w:color="000000" w:fill="FFFFFF"/>
            <w:vAlign w:val="bottom"/>
          </w:tcPr>
          <w:p w14:paraId="634E7FA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улучшилась</w:t>
            </w:r>
            <w:proofErr w:type="gramEnd"/>
          </w:p>
        </w:tc>
        <w:tc>
          <w:tcPr>
            <w:tcW w:w="1985" w:type="dxa"/>
            <w:shd w:val="clear" w:color="000000" w:fill="FFFFFF"/>
            <w:vAlign w:val="bottom"/>
          </w:tcPr>
          <w:p w14:paraId="5584889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не</w:t>
            </w:r>
            <w:proofErr w:type="gramEnd"/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изменилась</w:t>
            </w:r>
          </w:p>
        </w:tc>
        <w:tc>
          <w:tcPr>
            <w:tcW w:w="1984" w:type="dxa"/>
            <w:shd w:val="clear" w:color="000000" w:fill="FFFFFF"/>
            <w:vAlign w:val="bottom"/>
          </w:tcPr>
          <w:p w14:paraId="58787E3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ухудшилась</w:t>
            </w:r>
            <w:proofErr w:type="gramEnd"/>
          </w:p>
        </w:tc>
      </w:tr>
      <w:tr w:rsidR="003D67A9" w:rsidRPr="00C24657" w14:paraId="6E0E94AB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0211454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Мужской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пол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6B9A992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17,2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24F2D63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51,5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1310295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31,4</w:t>
            </w:r>
          </w:p>
        </w:tc>
      </w:tr>
      <w:tr w:rsidR="003D67A9" w:rsidRPr="00C24657" w14:paraId="6300F665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406A487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Женский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пол 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486A460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16,7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300C999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54,9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6E6CE7A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28,3</w:t>
            </w:r>
          </w:p>
        </w:tc>
      </w:tr>
      <w:tr w:rsidR="003D67A9" w:rsidRPr="00C24657" w14:paraId="536B5E26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36F9680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до 30 лет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19184DC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21,2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546D7DF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51,5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0786A4C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27,3</w:t>
            </w:r>
          </w:p>
        </w:tc>
      </w:tr>
      <w:tr w:rsidR="003D67A9" w:rsidRPr="00C24657" w14:paraId="5C040EA8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5907B01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30-45 лет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16FA7B5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23,4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225A28B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50,5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7D9079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26,2</w:t>
            </w:r>
          </w:p>
        </w:tc>
      </w:tr>
      <w:tr w:rsidR="003D67A9" w:rsidRPr="00C24657" w14:paraId="6F6AF2FE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22B319E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45-60 лет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4BF46DD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10,0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7B274F5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59,0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E1B7BD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31,0</w:t>
            </w:r>
          </w:p>
        </w:tc>
      </w:tr>
      <w:tr w:rsidR="003D67A9" w:rsidRPr="00C24657" w14:paraId="5F13ECD7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74F8FF3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старше 60 лет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0F6303F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14,7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649D179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52,7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99EE06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32,6</w:t>
            </w:r>
          </w:p>
        </w:tc>
      </w:tr>
      <w:tr w:rsidR="003D67A9" w:rsidRPr="00C24657" w14:paraId="3EA8B416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1A71E61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реднее образование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1E9424F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14,3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345A1AA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54,8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FBE329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30,8</w:t>
            </w:r>
          </w:p>
        </w:tc>
      </w:tr>
      <w:tr w:rsidR="003D67A9" w:rsidRPr="00C24657" w14:paraId="7BF59C4A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69117DF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ысшее образование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5F1B567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22,8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36D1AB6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50,4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4A8D4B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26,8</w:t>
            </w:r>
          </w:p>
        </w:tc>
      </w:tr>
      <w:tr w:rsidR="003D67A9" w:rsidRPr="00C24657" w14:paraId="7CC3E690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1879AFF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абочий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0F60F5A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17,3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15BC7D0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56,7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B15575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26,0</w:t>
            </w:r>
          </w:p>
        </w:tc>
      </w:tr>
      <w:tr w:rsidR="003D67A9" w:rsidRPr="00C24657" w14:paraId="54A7C1B0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0271133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лужащи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, инженер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46FB8E1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11,1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3B8698B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68,9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59C9FB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20,0</w:t>
            </w:r>
          </w:p>
        </w:tc>
      </w:tr>
      <w:tr w:rsidR="003D67A9" w:rsidRPr="00C24657" w14:paraId="6D9EF36F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42BE5C1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езработный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1BDFF8C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35,7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7A57F85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42,9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1BDFA3E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21,4</w:t>
            </w:r>
          </w:p>
        </w:tc>
      </w:tr>
      <w:tr w:rsidR="003D67A9" w:rsidRPr="00C24657" w14:paraId="285674E9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05EDDD7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енсионер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1155E6B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13,7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277FBA3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53,0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6A17A65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33,3</w:t>
            </w:r>
          </w:p>
        </w:tc>
      </w:tr>
      <w:tr w:rsidR="003D67A9" w:rsidRPr="00C24657" w14:paraId="367CB6A6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17CFE5C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Жители многоквартирных домов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1DAF336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16,9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6552BE2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54,0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2565EB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29,1</w:t>
            </w:r>
          </w:p>
        </w:tc>
      </w:tr>
      <w:tr w:rsidR="003D67A9" w:rsidRPr="00C24657" w14:paraId="2C17B81D" w14:textId="77777777" w:rsidTr="00301AA8">
        <w:trPr>
          <w:trHeight w:val="273"/>
        </w:trPr>
        <w:tc>
          <w:tcPr>
            <w:tcW w:w="3970" w:type="dxa"/>
            <w:shd w:val="clear" w:color="000000" w:fill="FFFFFF"/>
          </w:tcPr>
          <w:p w14:paraId="6977D72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Жители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частн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ого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сектор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842" w:type="dxa"/>
            <w:shd w:val="clear" w:color="000000" w:fill="FFFFFF"/>
            <w:vAlign w:val="center"/>
          </w:tcPr>
          <w:p w14:paraId="358676C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17,0</w:t>
            </w:r>
          </w:p>
        </w:tc>
        <w:tc>
          <w:tcPr>
            <w:tcW w:w="1985" w:type="dxa"/>
            <w:shd w:val="clear" w:color="000000" w:fill="FFFFFF"/>
            <w:vAlign w:val="center"/>
          </w:tcPr>
          <w:p w14:paraId="0288325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52,0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E0049B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31,0</w:t>
            </w:r>
          </w:p>
        </w:tc>
      </w:tr>
    </w:tbl>
    <w:p w14:paraId="24FEEC7B" w14:textId="77777777" w:rsidR="003D67A9" w:rsidRDefault="003D67A9" w:rsidP="00301AA8">
      <w:pPr>
        <w:autoSpaceDE w:val="0"/>
        <w:autoSpaceDN w:val="0"/>
        <w:adjustRightInd w:val="0"/>
        <w:spacing w:after="0" w:line="276" w:lineRule="auto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14:paraId="1EA81283" w14:textId="77777777" w:rsidR="00301AA8" w:rsidRDefault="00301AA8" w:rsidP="00301AA8">
      <w:pPr>
        <w:autoSpaceDE w:val="0"/>
        <w:autoSpaceDN w:val="0"/>
        <w:adjustRightInd w:val="0"/>
        <w:spacing w:after="0" w:line="276" w:lineRule="auto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14:paraId="583EFA40" w14:textId="77777777" w:rsidR="00301AA8" w:rsidRDefault="00301AA8" w:rsidP="00301AA8">
      <w:pPr>
        <w:autoSpaceDE w:val="0"/>
        <w:autoSpaceDN w:val="0"/>
        <w:adjustRightInd w:val="0"/>
        <w:spacing w:after="0" w:line="276" w:lineRule="auto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14:paraId="6C47A973" w14:textId="77777777" w:rsidR="00BA7145" w:rsidRDefault="00BA7145" w:rsidP="00301AA8">
      <w:pPr>
        <w:autoSpaceDE w:val="0"/>
        <w:autoSpaceDN w:val="0"/>
        <w:adjustRightInd w:val="0"/>
        <w:spacing w:after="0" w:line="276" w:lineRule="auto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14:paraId="62C2EA25" w14:textId="77777777" w:rsidR="003D67A9" w:rsidRPr="00A95794" w:rsidRDefault="003D67A9" w:rsidP="003D67A9">
      <w:pPr>
        <w:pStyle w:val="a3"/>
        <w:numPr>
          <w:ilvl w:val="0"/>
          <w:numId w:val="20"/>
        </w:numPr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95794">
        <w:rPr>
          <w:rFonts w:ascii="Times New Roman" w:eastAsia="Calibri" w:hAnsi="Times New Roman" w:cs="Times New Roman"/>
          <w:b/>
          <w:sz w:val="24"/>
          <w:szCs w:val="24"/>
        </w:rPr>
        <w:t>Кто из этих политических деятелей вам известен?</w:t>
      </w:r>
    </w:p>
    <w:tbl>
      <w:tblPr>
        <w:tblW w:w="978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80"/>
        <w:gridCol w:w="1702"/>
      </w:tblGrid>
      <w:tr w:rsidR="003D67A9" w:rsidRPr="00C24657" w14:paraId="1908BAD9" w14:textId="77777777" w:rsidTr="00301AA8">
        <w:trPr>
          <w:trHeight w:val="70"/>
        </w:trPr>
        <w:tc>
          <w:tcPr>
            <w:tcW w:w="8080" w:type="dxa"/>
          </w:tcPr>
          <w:p w14:paraId="6A9D87DF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БЛУМ 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Виктор </w:t>
            </w:r>
            <w:proofErr w:type="spellStart"/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Францевич</w:t>
            </w:r>
            <w:proofErr w:type="spellEnd"/>
          </w:p>
        </w:tc>
        <w:tc>
          <w:tcPr>
            <w:tcW w:w="1702" w:type="dxa"/>
          </w:tcPr>
          <w:p w14:paraId="38726E92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94,0</w:t>
            </w:r>
          </w:p>
        </w:tc>
      </w:tr>
      <w:tr w:rsidR="003D67A9" w:rsidRPr="00C24657" w14:paraId="29A1231D" w14:textId="77777777" w:rsidTr="00301AA8">
        <w:tc>
          <w:tcPr>
            <w:tcW w:w="8080" w:type="dxa"/>
          </w:tcPr>
          <w:p w14:paraId="7EF4C835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КАПИТАНОВ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Алексей Петрович</w:t>
            </w:r>
          </w:p>
        </w:tc>
        <w:tc>
          <w:tcPr>
            <w:tcW w:w="1702" w:type="dxa"/>
          </w:tcPr>
          <w:p w14:paraId="0FB18DFF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62,4</w:t>
            </w:r>
          </w:p>
        </w:tc>
      </w:tr>
      <w:tr w:rsidR="003D67A9" w:rsidRPr="00C24657" w14:paraId="56A8932A" w14:textId="77777777" w:rsidTr="00301AA8">
        <w:trPr>
          <w:trHeight w:val="70"/>
        </w:trPr>
        <w:tc>
          <w:tcPr>
            <w:tcW w:w="8080" w:type="dxa"/>
          </w:tcPr>
          <w:p w14:paraId="25CCE135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ПОПОВИЧ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Игорь Ильич</w:t>
            </w:r>
          </w:p>
        </w:tc>
        <w:tc>
          <w:tcPr>
            <w:tcW w:w="1702" w:type="dxa"/>
          </w:tcPr>
          <w:p w14:paraId="3FE887A5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58,2</w:t>
            </w:r>
          </w:p>
        </w:tc>
      </w:tr>
      <w:tr w:rsidR="003D67A9" w:rsidRPr="00C24657" w14:paraId="03280615" w14:textId="77777777" w:rsidTr="00301AA8">
        <w:trPr>
          <w:trHeight w:val="70"/>
        </w:trPr>
        <w:tc>
          <w:tcPr>
            <w:tcW w:w="8080" w:type="dxa"/>
          </w:tcPr>
          <w:p w14:paraId="1C22A460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СУРИНА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Елизавета Геннадьевна</w:t>
            </w:r>
          </w:p>
        </w:tc>
        <w:tc>
          <w:tcPr>
            <w:tcW w:w="1702" w:type="dxa"/>
          </w:tcPr>
          <w:p w14:paraId="7808C2D9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57,7</w:t>
            </w:r>
          </w:p>
        </w:tc>
      </w:tr>
      <w:tr w:rsidR="003D67A9" w:rsidRPr="00C24657" w14:paraId="69EB32BA" w14:textId="77777777" w:rsidTr="00301AA8">
        <w:tc>
          <w:tcPr>
            <w:tcW w:w="8080" w:type="dxa"/>
          </w:tcPr>
          <w:p w14:paraId="317E01DC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ХОМЕНКО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Андрей Евгеньевич</w:t>
            </w:r>
          </w:p>
        </w:tc>
        <w:tc>
          <w:tcPr>
            <w:tcW w:w="1702" w:type="dxa"/>
          </w:tcPr>
          <w:p w14:paraId="4A1A3189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33,6</w:t>
            </w:r>
          </w:p>
        </w:tc>
      </w:tr>
    </w:tbl>
    <w:p w14:paraId="7F06013A" w14:textId="77777777" w:rsidR="003D67A9" w:rsidRPr="00C24657" w:rsidRDefault="003D67A9" w:rsidP="00301AA8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992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3" w:type="dxa"/>
          <w:right w:w="93" w:type="dxa"/>
        </w:tblCellMar>
        <w:tblLook w:val="0000" w:firstRow="0" w:lastRow="0" w:firstColumn="0" w:lastColumn="0" w:noHBand="0" w:noVBand="0"/>
      </w:tblPr>
      <w:tblGrid>
        <w:gridCol w:w="3686"/>
        <w:gridCol w:w="992"/>
        <w:gridCol w:w="1418"/>
        <w:gridCol w:w="1134"/>
        <w:gridCol w:w="1275"/>
        <w:gridCol w:w="1419"/>
      </w:tblGrid>
      <w:tr w:rsidR="003D67A9" w:rsidRPr="00C24657" w14:paraId="4E78136A" w14:textId="77777777" w:rsidTr="00301AA8">
        <w:trPr>
          <w:trHeight w:val="273"/>
        </w:trPr>
        <w:tc>
          <w:tcPr>
            <w:tcW w:w="3686" w:type="dxa"/>
            <w:shd w:val="clear" w:color="000000" w:fill="FFFFFF"/>
            <w:vAlign w:val="bottom"/>
          </w:tcPr>
          <w:p w14:paraId="246A115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Подвыборки</w:t>
            </w:r>
            <w:proofErr w:type="spellEnd"/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shd w:val="clear" w:color="000000" w:fill="FFFFFF"/>
            <w:vAlign w:val="bottom"/>
          </w:tcPr>
          <w:p w14:paraId="14283FC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Блум</w:t>
            </w:r>
            <w:proofErr w:type="spellEnd"/>
          </w:p>
        </w:tc>
        <w:tc>
          <w:tcPr>
            <w:tcW w:w="1418" w:type="dxa"/>
            <w:shd w:val="clear" w:color="000000" w:fill="FFFFFF"/>
            <w:vAlign w:val="bottom"/>
          </w:tcPr>
          <w:p w14:paraId="6724655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Попович</w:t>
            </w:r>
          </w:p>
        </w:tc>
        <w:tc>
          <w:tcPr>
            <w:tcW w:w="1134" w:type="dxa"/>
            <w:shd w:val="clear" w:color="000000" w:fill="FFFFFF"/>
            <w:vAlign w:val="bottom"/>
          </w:tcPr>
          <w:p w14:paraId="7A510B4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Сурина</w:t>
            </w:r>
          </w:p>
        </w:tc>
        <w:tc>
          <w:tcPr>
            <w:tcW w:w="1275" w:type="dxa"/>
            <w:shd w:val="clear" w:color="000000" w:fill="FFFFFF"/>
            <w:vAlign w:val="bottom"/>
          </w:tcPr>
          <w:p w14:paraId="122A9DF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Хоменко</w:t>
            </w:r>
          </w:p>
        </w:tc>
        <w:tc>
          <w:tcPr>
            <w:tcW w:w="1419" w:type="dxa"/>
            <w:shd w:val="clear" w:color="000000" w:fill="FFFFFF"/>
            <w:vAlign w:val="bottom"/>
          </w:tcPr>
          <w:p w14:paraId="07FB4AF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Капитанов</w:t>
            </w:r>
          </w:p>
        </w:tc>
      </w:tr>
      <w:tr w:rsidR="003D67A9" w:rsidRPr="00C24657" w14:paraId="0265CF57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6F8DA4F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Мужской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пол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27FF9C2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92,3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4169C5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59,2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278D8C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56,2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3121FB7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36,1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7FB94A5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58,6</w:t>
            </w:r>
          </w:p>
        </w:tc>
      </w:tr>
      <w:tr w:rsidR="003D67A9" w:rsidRPr="00C24657" w14:paraId="1143BE0C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16CFE71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Женский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пол 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40E136D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95,3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B01027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0C933F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58,8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11DBCB0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31,8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380775E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65,2</w:t>
            </w:r>
          </w:p>
        </w:tc>
      </w:tr>
      <w:tr w:rsidR="003D67A9" w:rsidRPr="00C24657" w14:paraId="73B08C75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6EDE87A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до 30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6A06314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90,9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A9E8D6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68,2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FA44D6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48,5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5D39B10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36,4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0949EA5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74,2</w:t>
            </w:r>
          </w:p>
        </w:tc>
      </w:tr>
      <w:tr w:rsidR="003D67A9" w:rsidRPr="00C24657" w14:paraId="720F1655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570957D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30-45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1C7ADBB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92,5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04CFAA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57,9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439222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53,3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6EDFF63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37,4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20F5000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73,8</w:t>
            </w:r>
          </w:p>
        </w:tc>
      </w:tr>
      <w:tr w:rsidR="003D67A9" w:rsidRPr="00C24657" w14:paraId="57848FEF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47D8BC8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45-60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60C483F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95,0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E088D0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91712A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58,0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65331A5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31,0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7486194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53,0</w:t>
            </w:r>
          </w:p>
        </w:tc>
      </w:tr>
      <w:tr w:rsidR="003D67A9" w:rsidRPr="00C24657" w14:paraId="243CF1D3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1392A74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старше 60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7C2743D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96,1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963CB5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51,9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47D39F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65,9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6324FB9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31,0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1CD4A14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54,3</w:t>
            </w:r>
          </w:p>
        </w:tc>
      </w:tr>
      <w:tr w:rsidR="003D67A9" w:rsidRPr="00C24657" w14:paraId="63352403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5115DFE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реднее образование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4F3A855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94,3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31B3DB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55,9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71A814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59,5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6EDE295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31,5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5BE45F9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60,9</w:t>
            </w:r>
          </w:p>
        </w:tc>
      </w:tr>
      <w:tr w:rsidR="003D67A9" w:rsidRPr="00C24657" w14:paraId="0A4C7EB9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08B36B5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ысшее образование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6629EA2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93,5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108DC8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63,4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C019C6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53,7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64DB235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38,2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45E8AD4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65,9</w:t>
            </w:r>
          </w:p>
        </w:tc>
      </w:tr>
      <w:tr w:rsidR="003D67A9" w:rsidRPr="00C24657" w14:paraId="61B4886D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33A6315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абочий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09BF779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94,5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15B193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58,3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EE44D5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63,8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4778F3E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38,6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0632B0C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64,6</w:t>
            </w:r>
          </w:p>
        </w:tc>
      </w:tr>
      <w:tr w:rsidR="003D67A9" w:rsidRPr="00C24657" w14:paraId="7FD4D36A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65E2980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лужащи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, инженер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40EF745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97,8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D4E72F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66,7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059C326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60,0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5446BC1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33,3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38AA7EF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77,8</w:t>
            </w:r>
          </w:p>
        </w:tc>
      </w:tr>
      <w:tr w:rsidR="003D67A9" w:rsidRPr="00C24657" w14:paraId="66D62A00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22BF90F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езработный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2A29B03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96,4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C5B2A2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57,1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06D7FD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35,7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33CD911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17,9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7043746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64,3</w:t>
            </w:r>
          </w:p>
        </w:tc>
      </w:tr>
      <w:tr w:rsidR="003D67A9" w:rsidRPr="00C24657" w14:paraId="66918B6D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4116290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енсионер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0A30C20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94,0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B8FF07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2C07E27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64,1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45889B2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30,8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24B59E95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51,3</w:t>
            </w:r>
          </w:p>
        </w:tc>
      </w:tr>
      <w:tr w:rsidR="003D67A9" w:rsidRPr="00C24657" w14:paraId="017CFF2B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789EB18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Жители многоквартирных домов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7B0CAB0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93,7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00B286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61,6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3719DC0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57,3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761B900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35,8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1A7123F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66,9</w:t>
            </w:r>
          </w:p>
        </w:tc>
      </w:tr>
      <w:tr w:rsidR="003D67A9" w:rsidRPr="00C24657" w14:paraId="7814CDF4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3355B89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Жители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частн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ого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сектор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7A97338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95,0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5A089A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CD0E4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59,0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14:paraId="37AA82E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27,0</w:t>
            </w:r>
          </w:p>
        </w:tc>
        <w:tc>
          <w:tcPr>
            <w:tcW w:w="1419" w:type="dxa"/>
            <w:shd w:val="clear" w:color="000000" w:fill="FFFFFF"/>
            <w:vAlign w:val="center"/>
          </w:tcPr>
          <w:p w14:paraId="236BC29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49,0</w:t>
            </w:r>
          </w:p>
        </w:tc>
      </w:tr>
    </w:tbl>
    <w:p w14:paraId="512E0532" w14:textId="77777777" w:rsidR="003D67A9" w:rsidRPr="00301AA8" w:rsidRDefault="003D67A9" w:rsidP="00301A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D8A3D3B" w14:textId="77777777" w:rsidR="003D67A9" w:rsidRPr="00A95794" w:rsidRDefault="003D67A9" w:rsidP="003D67A9">
      <w:pPr>
        <w:pStyle w:val="a3"/>
        <w:numPr>
          <w:ilvl w:val="0"/>
          <w:numId w:val="20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95794">
        <w:rPr>
          <w:rFonts w:ascii="Times New Roman" w:eastAsia="Calibri" w:hAnsi="Times New Roman" w:cs="Times New Roman"/>
          <w:b/>
          <w:sz w:val="24"/>
          <w:szCs w:val="24"/>
        </w:rPr>
        <w:t xml:space="preserve">Кому из этих политических деятелей вы доверяете? </w:t>
      </w:r>
    </w:p>
    <w:tbl>
      <w:tblPr>
        <w:tblW w:w="978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80"/>
        <w:gridCol w:w="1702"/>
      </w:tblGrid>
      <w:tr w:rsidR="003D67A9" w:rsidRPr="00C24657" w14:paraId="3C386771" w14:textId="77777777" w:rsidTr="00301AA8">
        <w:trPr>
          <w:trHeight w:val="70"/>
        </w:trPr>
        <w:tc>
          <w:tcPr>
            <w:tcW w:w="8080" w:type="dxa"/>
          </w:tcPr>
          <w:p w14:paraId="6B5BFA1D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БЛУМ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Виктор </w:t>
            </w:r>
            <w:proofErr w:type="spellStart"/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Францевич</w:t>
            </w:r>
            <w:proofErr w:type="spellEnd"/>
          </w:p>
        </w:tc>
        <w:tc>
          <w:tcPr>
            <w:tcW w:w="1702" w:type="dxa"/>
          </w:tcPr>
          <w:p w14:paraId="42972A23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40,0</w:t>
            </w:r>
          </w:p>
        </w:tc>
      </w:tr>
      <w:tr w:rsidR="003D67A9" w:rsidRPr="00C24657" w14:paraId="0C55D341" w14:textId="77777777" w:rsidTr="00301AA8">
        <w:trPr>
          <w:trHeight w:val="70"/>
        </w:trPr>
        <w:tc>
          <w:tcPr>
            <w:tcW w:w="8080" w:type="dxa"/>
          </w:tcPr>
          <w:p w14:paraId="5AE53503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КАПИТАНОВ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Алексей Петрович</w:t>
            </w:r>
          </w:p>
        </w:tc>
        <w:tc>
          <w:tcPr>
            <w:tcW w:w="1702" w:type="dxa"/>
          </w:tcPr>
          <w:p w14:paraId="262FA190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27,9</w:t>
            </w:r>
          </w:p>
        </w:tc>
      </w:tr>
      <w:tr w:rsidR="003D67A9" w:rsidRPr="00C24657" w14:paraId="3C9E5AAE" w14:textId="77777777" w:rsidTr="00301AA8">
        <w:tc>
          <w:tcPr>
            <w:tcW w:w="8080" w:type="dxa"/>
          </w:tcPr>
          <w:p w14:paraId="53961218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ПОПОВИЧ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Игорь Ильич</w:t>
            </w:r>
          </w:p>
        </w:tc>
        <w:tc>
          <w:tcPr>
            <w:tcW w:w="1702" w:type="dxa"/>
          </w:tcPr>
          <w:p w14:paraId="3F410660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22,1</w:t>
            </w:r>
          </w:p>
        </w:tc>
      </w:tr>
      <w:tr w:rsidR="003D67A9" w:rsidRPr="00C24657" w14:paraId="0FAE3DC9" w14:textId="77777777" w:rsidTr="00301AA8">
        <w:trPr>
          <w:trHeight w:val="70"/>
        </w:trPr>
        <w:tc>
          <w:tcPr>
            <w:tcW w:w="8080" w:type="dxa"/>
          </w:tcPr>
          <w:p w14:paraId="22099BD5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СУРИНА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Елизавета Геннадьевна</w:t>
            </w:r>
          </w:p>
        </w:tc>
        <w:tc>
          <w:tcPr>
            <w:tcW w:w="1702" w:type="dxa"/>
          </w:tcPr>
          <w:p w14:paraId="65ABECF4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15,2</w:t>
            </w:r>
          </w:p>
        </w:tc>
      </w:tr>
      <w:tr w:rsidR="003D67A9" w:rsidRPr="00C24657" w14:paraId="2FBA8310" w14:textId="77777777" w:rsidTr="00301AA8">
        <w:tc>
          <w:tcPr>
            <w:tcW w:w="8080" w:type="dxa"/>
          </w:tcPr>
          <w:p w14:paraId="2A850623" w14:textId="77777777" w:rsidR="003D67A9" w:rsidRPr="00C24657" w:rsidRDefault="003D67A9" w:rsidP="00301AA8">
            <w:pPr>
              <w:spacing w:after="0" w:line="240" w:lineRule="auto"/>
              <w:ind w:firstLine="37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ХОМЕНКО</w:t>
            </w: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Андрей Евгеньевич</w:t>
            </w:r>
          </w:p>
        </w:tc>
        <w:tc>
          <w:tcPr>
            <w:tcW w:w="1702" w:type="dxa"/>
          </w:tcPr>
          <w:p w14:paraId="4C493672" w14:textId="77777777" w:rsidR="003D67A9" w:rsidRPr="00C24657" w:rsidRDefault="003D67A9" w:rsidP="00301AA8">
            <w:pPr>
              <w:spacing w:after="0" w:line="276" w:lineRule="auto"/>
              <w:ind w:firstLine="37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sz w:val="24"/>
                <w:szCs w:val="24"/>
              </w:rPr>
              <w:t>2,2</w:t>
            </w:r>
          </w:p>
        </w:tc>
      </w:tr>
    </w:tbl>
    <w:p w14:paraId="2142D9E0" w14:textId="77777777" w:rsidR="003D67A9" w:rsidRPr="00C24657" w:rsidRDefault="003D67A9" w:rsidP="003D67A9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978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3" w:type="dxa"/>
          <w:right w:w="93" w:type="dxa"/>
        </w:tblCellMar>
        <w:tblLook w:val="0000" w:firstRow="0" w:lastRow="0" w:firstColumn="0" w:lastColumn="0" w:noHBand="0" w:noVBand="0"/>
      </w:tblPr>
      <w:tblGrid>
        <w:gridCol w:w="3686"/>
        <w:gridCol w:w="992"/>
        <w:gridCol w:w="1134"/>
        <w:gridCol w:w="1276"/>
        <w:gridCol w:w="1276"/>
        <w:gridCol w:w="1418"/>
      </w:tblGrid>
      <w:tr w:rsidR="00301AA8" w:rsidRPr="00C24657" w14:paraId="648499F2" w14:textId="77777777" w:rsidTr="00301AA8">
        <w:trPr>
          <w:trHeight w:val="273"/>
        </w:trPr>
        <w:tc>
          <w:tcPr>
            <w:tcW w:w="3686" w:type="dxa"/>
            <w:shd w:val="clear" w:color="000000" w:fill="FFFFFF"/>
            <w:vAlign w:val="bottom"/>
          </w:tcPr>
          <w:p w14:paraId="1CAD30C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Подвыборки</w:t>
            </w:r>
            <w:proofErr w:type="spellEnd"/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shd w:val="clear" w:color="000000" w:fill="FFFFFF"/>
          </w:tcPr>
          <w:p w14:paraId="3B352A4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Блум</w:t>
            </w:r>
            <w:proofErr w:type="spellEnd"/>
          </w:p>
        </w:tc>
        <w:tc>
          <w:tcPr>
            <w:tcW w:w="1134" w:type="dxa"/>
            <w:shd w:val="clear" w:color="000000" w:fill="FFFFFF"/>
          </w:tcPr>
          <w:p w14:paraId="01A45D9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Сурина</w:t>
            </w:r>
          </w:p>
        </w:tc>
        <w:tc>
          <w:tcPr>
            <w:tcW w:w="1276" w:type="dxa"/>
            <w:shd w:val="clear" w:color="000000" w:fill="FFFFFF"/>
          </w:tcPr>
          <w:p w14:paraId="19A6EAE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Попович</w:t>
            </w:r>
          </w:p>
        </w:tc>
        <w:tc>
          <w:tcPr>
            <w:tcW w:w="1276" w:type="dxa"/>
            <w:shd w:val="clear" w:color="000000" w:fill="FFFFFF"/>
          </w:tcPr>
          <w:p w14:paraId="338E8E9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Хоменко</w:t>
            </w:r>
          </w:p>
        </w:tc>
        <w:tc>
          <w:tcPr>
            <w:tcW w:w="1418" w:type="dxa"/>
            <w:shd w:val="clear" w:color="000000" w:fill="FFFFFF"/>
          </w:tcPr>
          <w:p w14:paraId="7F0100B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Капитанов</w:t>
            </w:r>
          </w:p>
        </w:tc>
      </w:tr>
      <w:tr w:rsidR="00301AA8" w:rsidRPr="00C24657" w14:paraId="5360C28C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4E12C31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Мужской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пол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40D30B9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39,1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B708F9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14,2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2840CD9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16,6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591B4BD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2,4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739E70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26,0</w:t>
            </w:r>
          </w:p>
        </w:tc>
      </w:tr>
      <w:tr w:rsidR="00301AA8" w:rsidRPr="00C24657" w14:paraId="665ED9AB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421447E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Женский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пол 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1F16667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40,8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3965DA5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15,9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13771AA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26,2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5B46054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2,1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8447C3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29,2</w:t>
            </w:r>
          </w:p>
        </w:tc>
      </w:tr>
      <w:tr w:rsidR="00301AA8" w:rsidRPr="00C24657" w14:paraId="78A55FF2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5FD1671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до 30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7F6C9B6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34,8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04925AD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13,6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7DB2D7C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10,6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510C843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83948A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47,0</w:t>
            </w:r>
          </w:p>
        </w:tc>
      </w:tr>
      <w:tr w:rsidR="00301AA8" w:rsidRPr="00C24657" w14:paraId="3EE2B1CF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7B5EBDF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30-45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7CAAEB6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35,5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1672B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15,0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2C3BA04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22,4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0680E72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3,7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A3002A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31,8</w:t>
            </w:r>
          </w:p>
        </w:tc>
      </w:tr>
      <w:tr w:rsidR="00301AA8" w:rsidRPr="00C24657" w14:paraId="3342EB1A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19CC36A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45-60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4A5A7AF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0C2B3F3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19,0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7224649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23,0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7933BF4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4,0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13D2F0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28,0</w:t>
            </w:r>
          </w:p>
        </w:tc>
      </w:tr>
      <w:tr w:rsidR="00301AA8" w:rsidRPr="00C24657" w14:paraId="30D7FA74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2942151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старше 60 лет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672F181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49,6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4BC58A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13,2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18A1521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27,1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7FD6ECE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0,8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34B751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14,7</w:t>
            </w:r>
          </w:p>
        </w:tc>
      </w:tr>
      <w:tr w:rsidR="00301AA8" w:rsidRPr="00C24657" w14:paraId="23072E38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68AFFAC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реднее образование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423548F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41,6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13CF1F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16,5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6A1A659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22,9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11B8572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1,4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7F4525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26,5</w:t>
            </w:r>
          </w:p>
        </w:tc>
      </w:tr>
      <w:tr w:rsidR="00301AA8" w:rsidRPr="00C24657" w14:paraId="2367E817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6584DBA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ысшее образование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34EC8B0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36,6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19EB68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12,2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70CD463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20,3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0E0B787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4,1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919F20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30,9</w:t>
            </w:r>
          </w:p>
        </w:tc>
      </w:tr>
      <w:tr w:rsidR="00301AA8" w:rsidRPr="00C24657" w14:paraId="6D8E6597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643F8E80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абочий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754A9DA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40,2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8F627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10,2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79C0613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22,8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645F595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1,6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8F36C4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28,3</w:t>
            </w:r>
          </w:p>
        </w:tc>
      </w:tr>
      <w:tr w:rsidR="00301AA8" w:rsidRPr="00C24657" w14:paraId="07C6E321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0ADC44B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лужащи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, инженер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3F45323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CA44CF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24,4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262A33B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26,7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3C0DE67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6,7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C4F42E9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42,2</w:t>
            </w:r>
          </w:p>
        </w:tc>
      </w:tr>
      <w:tr w:rsidR="00301AA8" w:rsidRPr="00C24657" w14:paraId="5A390FB6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74040D7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езработный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5A85ECC4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28,6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ED9075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14,3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46FAD91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14,3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2067FED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3,6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0A80E4A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28,6</w:t>
            </w:r>
          </w:p>
        </w:tc>
      </w:tr>
      <w:tr w:rsidR="00301AA8" w:rsidRPr="00C24657" w14:paraId="0689E05C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5A1CA95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енсионер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189A0C0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47,9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8CB7D8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14,5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619C2F03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28,2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3FC4670C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0,9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CB212D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14,5</w:t>
            </w:r>
          </w:p>
        </w:tc>
      </w:tr>
      <w:tr w:rsidR="00301AA8" w:rsidRPr="00C24657" w14:paraId="58CF5C11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7270CE8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Жители многоквартирных домов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6CAF4E0E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43,7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C52609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17,5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1F50D4FB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23,2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7B075D4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2,3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4923A31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29,8</w:t>
            </w:r>
          </w:p>
        </w:tc>
      </w:tr>
      <w:tr w:rsidR="00301AA8" w:rsidRPr="00C24657" w14:paraId="44C68ACA" w14:textId="77777777" w:rsidTr="00301AA8">
        <w:trPr>
          <w:trHeight w:val="273"/>
        </w:trPr>
        <w:tc>
          <w:tcPr>
            <w:tcW w:w="3686" w:type="dxa"/>
            <w:shd w:val="clear" w:color="000000" w:fill="FFFFFF"/>
          </w:tcPr>
          <w:p w14:paraId="260BD217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Жители 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частн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ого</w:t>
            </w: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сектор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14:paraId="2E8794FF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29,0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226BCFE8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8,0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1D13C5E2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19,0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1A9B3756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2,0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FA6959D" w14:textId="77777777" w:rsidR="003D67A9" w:rsidRPr="00C24657" w:rsidRDefault="003D67A9" w:rsidP="00301A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2465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22,0</w:t>
            </w:r>
          </w:p>
        </w:tc>
      </w:tr>
    </w:tbl>
    <w:p w14:paraId="7B514785" w14:textId="7EDD6E4F" w:rsidR="00B311A9" w:rsidRPr="00B311A9" w:rsidRDefault="00B311A9" w:rsidP="00B311A9">
      <w:pPr>
        <w:pStyle w:val="a3"/>
        <w:spacing w:after="160" w:line="259" w:lineRule="auto"/>
        <w:ind w:left="-6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311A9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Ответ</w:t>
      </w:r>
    </w:p>
    <w:p w14:paraId="459B6BE8" w14:textId="1E674867" w:rsidR="00B311A9" w:rsidRDefault="00B311A9" w:rsidP="00B311A9">
      <w:pPr>
        <w:pStyle w:val="a3"/>
        <w:numPr>
          <w:ilvl w:val="0"/>
          <w:numId w:val="24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Стабильно-негативный. </w:t>
      </w:r>
    </w:p>
    <w:p w14:paraId="76877088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 w:rsidRPr="00B311A9">
        <w:rPr>
          <w:rFonts w:ascii="Times New Roman" w:hAnsi="Times New Roman" w:cs="Times New Roman"/>
          <w:b/>
          <w:bCs/>
          <w:sz w:val="24"/>
          <w:szCs w:val="24"/>
        </w:rPr>
        <w:t>Максимум – 2 балла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44F4F5A9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 w:rsidRPr="00B311A9">
        <w:rPr>
          <w:rFonts w:ascii="Times New Roman" w:hAnsi="Times New Roman" w:cs="Times New Roman"/>
          <w:b/>
          <w:bCs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 xml:space="preserve"> – если в ответе должно присутствует любое нейтральное определение (умеренный, стабильный, неопределенный, неуверенный и т.п. </w:t>
      </w:r>
    </w:p>
    <w:p w14:paraId="04812FBC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 w:rsidRPr="00B311A9">
        <w:rPr>
          <w:rFonts w:ascii="Times New Roman" w:hAnsi="Times New Roman" w:cs="Times New Roman"/>
          <w:b/>
          <w:bCs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 xml:space="preserve"> – если в ответе присутствует указание на преобладание негативных оценок над позитивными. </w:t>
      </w:r>
    </w:p>
    <w:p w14:paraId="6B1102E1" w14:textId="77777777" w:rsidR="00B311A9" w:rsidRDefault="00B311A9" w:rsidP="00B311A9">
      <w:pPr>
        <w:pStyle w:val="a3"/>
        <w:numPr>
          <w:ilvl w:val="0"/>
          <w:numId w:val="24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Избиратели в возрасте 30-45 лет, лица с высшим образованием, служащие и безработные.</w:t>
      </w:r>
    </w:p>
    <w:p w14:paraId="06A86BCD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Должны быть названы категории, в которых доля ответов «улучшилось» на вопрос №1 превышает среднее значение по выборке, и те, в которых доля ответов «ухудшилось» на тот же вопрос значительно меньше среднего значения. </w:t>
      </w:r>
    </w:p>
    <w:p w14:paraId="063C46E8" w14:textId="2359CB40" w:rsidR="00B311A9" w:rsidRP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311A9">
        <w:rPr>
          <w:rFonts w:ascii="Times New Roman" w:hAnsi="Times New Roman" w:cs="Times New Roman"/>
          <w:b/>
          <w:bCs/>
          <w:sz w:val="24"/>
          <w:szCs w:val="24"/>
        </w:rPr>
        <w:t>Максимум – 4 балла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(указаны 4 категории – по 1 баллу за каждую)</w:t>
      </w:r>
    </w:p>
    <w:p w14:paraId="5178E4EF" w14:textId="77777777" w:rsidR="00B311A9" w:rsidRDefault="00B311A9" w:rsidP="00B311A9">
      <w:pPr>
        <w:pStyle w:val="a3"/>
        <w:numPr>
          <w:ilvl w:val="0"/>
          <w:numId w:val="24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Имеет, положительное, для сторонников некоторых кандидатов (Попович, Хоменко, Капитанов).</w:t>
      </w:r>
    </w:p>
    <w:p w14:paraId="25F37693" w14:textId="77777777" w:rsidR="00B311A9" w:rsidRP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311A9">
        <w:rPr>
          <w:rFonts w:ascii="Times New Roman" w:hAnsi="Times New Roman" w:cs="Times New Roman"/>
          <w:b/>
          <w:bCs/>
          <w:sz w:val="24"/>
          <w:szCs w:val="24"/>
        </w:rPr>
        <w:t>Максимум – 3 балла.</w:t>
      </w:r>
    </w:p>
    <w:p w14:paraId="08189F67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 w:rsidRPr="00933BEC">
        <w:rPr>
          <w:rFonts w:ascii="Times New Roman" w:hAnsi="Times New Roman" w:cs="Times New Roman"/>
          <w:b/>
          <w:bCs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 xml:space="preserve"> – указание на то, что фактор имеет значение.</w:t>
      </w:r>
    </w:p>
    <w:p w14:paraId="33A7D629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 w:rsidRPr="00933BEC">
        <w:rPr>
          <w:rFonts w:ascii="Times New Roman" w:hAnsi="Times New Roman" w:cs="Times New Roman"/>
          <w:b/>
          <w:bCs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 xml:space="preserve"> – узнаваемость кандидатов выше среди жителей многоквартирных домов.</w:t>
      </w:r>
    </w:p>
    <w:p w14:paraId="48CFAF05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 w:rsidRPr="00933BEC">
        <w:rPr>
          <w:rFonts w:ascii="Times New Roman" w:hAnsi="Times New Roman" w:cs="Times New Roman"/>
          <w:b/>
          <w:bCs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 xml:space="preserve"> – если правильно названы кандидаты, узнаваемость которых среди жителей многоквартирных домов выше, чем среди жителей частного сектора. </w:t>
      </w:r>
    </w:p>
    <w:p w14:paraId="627A41A2" w14:textId="4A8D38AA" w:rsidR="00B311A9" w:rsidRDefault="004D76A0" w:rsidP="00B311A9">
      <w:pPr>
        <w:pStyle w:val="a3"/>
        <w:numPr>
          <w:ilvl w:val="0"/>
          <w:numId w:val="24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Женщина</w:t>
      </w:r>
      <w:r w:rsidR="00B311A9">
        <w:rPr>
          <w:rFonts w:ascii="Times New Roman" w:hAnsi="Times New Roman" w:cs="Times New Roman"/>
          <w:sz w:val="24"/>
          <w:szCs w:val="24"/>
        </w:rPr>
        <w:t xml:space="preserve">, в возрасте до 30 лет, с высшим образованием, служащий / инженер по профессии, проживающий в многоквартирном доме. </w:t>
      </w:r>
    </w:p>
    <w:p w14:paraId="0734D67F" w14:textId="77777777" w:rsidR="00B311A9" w:rsidRPr="00933BEC" w:rsidRDefault="00B311A9" w:rsidP="00B311A9">
      <w:pPr>
        <w:pStyle w:val="a3"/>
        <w:ind w:left="-6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33BEC">
        <w:rPr>
          <w:rFonts w:ascii="Times New Roman" w:hAnsi="Times New Roman" w:cs="Times New Roman"/>
          <w:b/>
          <w:bCs/>
          <w:sz w:val="24"/>
          <w:szCs w:val="24"/>
        </w:rPr>
        <w:t>Максимум – 5 баллов (по 1 за каждую верную характеристику).</w:t>
      </w:r>
    </w:p>
    <w:p w14:paraId="1115762B" w14:textId="77777777" w:rsidR="00B311A9" w:rsidRDefault="00B311A9" w:rsidP="00B311A9">
      <w:pPr>
        <w:pStyle w:val="a3"/>
        <w:numPr>
          <w:ilvl w:val="0"/>
          <w:numId w:val="24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Капитанову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нужно провести мероприятия по повышению узнаваемости с акцентом на представителей следующих социальных категорий: пенсионеры и жители частного сектора.</w:t>
      </w:r>
    </w:p>
    <w:p w14:paraId="7F6313A7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Мероприятия по повышению узнаваемости – это распространение агитационных материалов, расширение объемов и форматов ведения избирательной кампании (т.е. баллы начисляются за указание тех или иных СРЕДСТВ / МЕТОДОВ агитации). </w:t>
      </w:r>
    </w:p>
    <w:p w14:paraId="16F5EB2D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Также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Капитанову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следует повысить свою поддержку среди представителей следующих категорий: лица старше 60 лет, пенсионеры, жители частного сектора. </w:t>
      </w:r>
    </w:p>
    <w:p w14:paraId="734BDA69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Мероприятия по повышению уровня поддержки – это содержательные предложения, направленные на решение типичных для той или иной социальной группы проблем (т.е. баллы начисляются за формулировку ТЕМАТИЧЕСКИХ ЛИНИЙ агитации).  </w:t>
      </w:r>
    </w:p>
    <w:p w14:paraId="4006EFC5" w14:textId="77777777" w:rsidR="00B311A9" w:rsidRPr="00933BEC" w:rsidRDefault="00B311A9" w:rsidP="00B311A9">
      <w:pPr>
        <w:pStyle w:val="a3"/>
        <w:ind w:left="-6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33BEC">
        <w:rPr>
          <w:rFonts w:ascii="Times New Roman" w:hAnsi="Times New Roman" w:cs="Times New Roman"/>
          <w:b/>
          <w:bCs/>
          <w:sz w:val="24"/>
          <w:szCs w:val="24"/>
        </w:rPr>
        <w:t xml:space="preserve">Максимум – 6 баллов. </w:t>
      </w:r>
    </w:p>
    <w:p w14:paraId="65293BB2" w14:textId="2DFDB386" w:rsidR="00B311A9" w:rsidRPr="00933BEC" w:rsidRDefault="00B311A9" w:rsidP="00B311A9">
      <w:pPr>
        <w:pStyle w:val="a3"/>
        <w:ind w:left="-6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33BEC">
        <w:rPr>
          <w:rFonts w:ascii="Times New Roman" w:hAnsi="Times New Roman" w:cs="Times New Roman"/>
          <w:b/>
          <w:bCs/>
          <w:sz w:val="24"/>
          <w:szCs w:val="24"/>
        </w:rPr>
        <w:t xml:space="preserve">По 1 баллу </w:t>
      </w:r>
      <w:r w:rsidR="00933BEC">
        <w:rPr>
          <w:rFonts w:ascii="Times New Roman" w:hAnsi="Times New Roman" w:cs="Times New Roman"/>
          <w:b/>
          <w:bCs/>
          <w:sz w:val="24"/>
          <w:szCs w:val="24"/>
        </w:rPr>
        <w:t>–</w:t>
      </w:r>
      <w:r w:rsidRPr="00933BEC">
        <w:rPr>
          <w:rFonts w:ascii="Times New Roman" w:hAnsi="Times New Roman" w:cs="Times New Roman"/>
          <w:b/>
          <w:bCs/>
          <w:sz w:val="24"/>
          <w:szCs w:val="24"/>
        </w:rPr>
        <w:t xml:space="preserve"> за каждое верное положение (указание социальных категорий с низким уровнем узнаваемости и одобрения).</w:t>
      </w:r>
    </w:p>
    <w:p w14:paraId="79E4016A" w14:textId="77777777" w:rsidR="00B311A9" w:rsidRPr="00933BEC" w:rsidRDefault="00B311A9" w:rsidP="00B311A9">
      <w:pPr>
        <w:pStyle w:val="a3"/>
        <w:ind w:left="-6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33BEC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Дополнительно от 1 до 2 баллов за правильные примеры (в зависимости от их количества и степени креативности). </w:t>
      </w:r>
    </w:p>
    <w:p w14:paraId="3B1732F9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</w:p>
    <w:p w14:paraId="040B50DA" w14:textId="77777777" w:rsidR="00B311A9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</w:p>
    <w:p w14:paraId="41297F3B" w14:textId="77777777" w:rsidR="00B311A9" w:rsidRPr="00024E55" w:rsidRDefault="00B311A9" w:rsidP="00B311A9">
      <w:pPr>
        <w:pStyle w:val="a3"/>
        <w:ind w:left="-66"/>
        <w:jc w:val="both"/>
        <w:rPr>
          <w:rFonts w:ascii="Times New Roman" w:hAnsi="Times New Roman" w:cs="Times New Roman"/>
          <w:sz w:val="24"/>
          <w:szCs w:val="24"/>
        </w:rPr>
      </w:pPr>
    </w:p>
    <w:p w14:paraId="17D0F032" w14:textId="77777777" w:rsidR="00B311A9" w:rsidRDefault="00B311A9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4CA1C512" w14:textId="77777777" w:rsidR="00933BEC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52C4667F" w14:textId="77777777" w:rsidR="00933BEC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477E122E" w14:textId="77777777" w:rsidR="00933BEC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043DCA16" w14:textId="77777777" w:rsidR="00933BEC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789088B6" w14:textId="77777777" w:rsidR="00933BEC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4746A574" w14:textId="77777777" w:rsidR="00933BEC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2991DDDE" w14:textId="77777777" w:rsidR="00933BEC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08C20692" w14:textId="77777777" w:rsidR="00933BEC" w:rsidRPr="00B311A9" w:rsidRDefault="00933BEC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23E82631" w14:textId="4C5C9BC7" w:rsidR="00C32881" w:rsidRPr="004C36DE" w:rsidRDefault="00C32881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4C36DE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lastRenderedPageBreak/>
        <w:t>I</w:t>
      </w:r>
      <w:r w:rsidR="004C36DE" w:rsidRPr="004C36DE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V</w:t>
      </w:r>
      <w:r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часть</w:t>
      </w:r>
      <w:r w:rsidR="004C36DE"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>. Макс</w:t>
      </w:r>
      <w:r w:rsidR="00FF1565">
        <w:rPr>
          <w:rFonts w:ascii="Times New Roman" w:hAnsi="Times New Roman" w:cs="Times New Roman"/>
          <w:b/>
          <w:bCs/>
          <w:iCs/>
          <w:sz w:val="24"/>
          <w:szCs w:val="24"/>
        </w:rPr>
        <w:t>имальное количество баллов – 30</w:t>
      </w:r>
      <w:r w:rsidRPr="004C36D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14:paraId="7B6962C7" w14:textId="77777777" w:rsidR="00101E99" w:rsidRPr="00DF038C" w:rsidRDefault="00101E99" w:rsidP="003D67A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3F9189C0" w14:textId="02AF9667" w:rsidR="003D67A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869">
        <w:rPr>
          <w:rFonts w:ascii="Times New Roman" w:hAnsi="Times New Roman" w:cs="Times New Roman"/>
          <w:sz w:val="24"/>
          <w:szCs w:val="24"/>
        </w:rPr>
        <w:t>Ниже приведен</w:t>
      </w:r>
      <w:r>
        <w:rPr>
          <w:rFonts w:ascii="Times New Roman" w:hAnsi="Times New Roman" w:cs="Times New Roman"/>
          <w:sz w:val="24"/>
          <w:szCs w:val="24"/>
        </w:rPr>
        <w:t xml:space="preserve">ы материалы, </w:t>
      </w:r>
      <w:r w:rsidRPr="00FD6869">
        <w:rPr>
          <w:rFonts w:ascii="Times New Roman" w:hAnsi="Times New Roman" w:cs="Times New Roman"/>
          <w:sz w:val="24"/>
          <w:szCs w:val="24"/>
        </w:rPr>
        <w:t>посвященны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FD686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проблеме регулирования использования генеративного искусственного интеллекта (</w:t>
      </w:r>
      <w:proofErr w:type="spellStart"/>
      <w:r>
        <w:rPr>
          <w:rFonts w:ascii="Times New Roman" w:hAnsi="Times New Roman" w:cs="Times New Roman"/>
          <w:sz w:val="24"/>
          <w:szCs w:val="24"/>
        </w:rPr>
        <w:t>генИИ</w:t>
      </w:r>
      <w:proofErr w:type="spellEnd"/>
      <w:r>
        <w:rPr>
          <w:rFonts w:ascii="Times New Roman" w:hAnsi="Times New Roman" w:cs="Times New Roman"/>
          <w:sz w:val="24"/>
          <w:szCs w:val="24"/>
        </w:rPr>
        <w:t>) в современной жизни.</w:t>
      </w:r>
      <w:r w:rsidRPr="00FD6869">
        <w:rPr>
          <w:rFonts w:ascii="Times New Roman" w:hAnsi="Times New Roman" w:cs="Times New Roman"/>
          <w:sz w:val="24"/>
          <w:szCs w:val="24"/>
        </w:rPr>
        <w:t xml:space="preserve"> В качестве основы для </w:t>
      </w:r>
      <w:r>
        <w:rPr>
          <w:rFonts w:ascii="Times New Roman" w:hAnsi="Times New Roman" w:cs="Times New Roman"/>
          <w:sz w:val="24"/>
          <w:szCs w:val="24"/>
        </w:rPr>
        <w:t xml:space="preserve">кейса по этой теме </w:t>
      </w:r>
      <w:r w:rsidRPr="00FD6869">
        <w:rPr>
          <w:rFonts w:ascii="Times New Roman" w:hAnsi="Times New Roman" w:cs="Times New Roman"/>
          <w:sz w:val="24"/>
          <w:szCs w:val="24"/>
        </w:rPr>
        <w:t xml:space="preserve">использованы данные из </w:t>
      </w:r>
      <w:r>
        <w:rPr>
          <w:rFonts w:ascii="Times New Roman" w:hAnsi="Times New Roman" w:cs="Times New Roman"/>
          <w:sz w:val="24"/>
          <w:szCs w:val="24"/>
        </w:rPr>
        <w:t>аналитических обзоров ВЦИОМ</w:t>
      </w:r>
      <w:r>
        <w:rPr>
          <w:rStyle w:val="af1"/>
          <w:rFonts w:ascii="Times New Roman" w:hAnsi="Times New Roman" w:cs="Times New Roman"/>
          <w:sz w:val="24"/>
          <w:szCs w:val="24"/>
        </w:rPr>
        <w:footnoteReference w:id="2"/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2A5991">
        <w:rPr>
          <w:rFonts w:ascii="Times New Roman" w:hAnsi="Times New Roman" w:cs="Times New Roman"/>
          <w:sz w:val="24"/>
          <w:szCs w:val="24"/>
        </w:rPr>
        <w:t>Школ</w:t>
      </w:r>
      <w:r>
        <w:rPr>
          <w:rFonts w:ascii="Times New Roman" w:hAnsi="Times New Roman" w:cs="Times New Roman"/>
          <w:sz w:val="24"/>
          <w:szCs w:val="24"/>
        </w:rPr>
        <w:t xml:space="preserve">ы </w:t>
      </w:r>
      <w:r w:rsidRPr="002A5991">
        <w:rPr>
          <w:rFonts w:ascii="Times New Roman" w:hAnsi="Times New Roman" w:cs="Times New Roman"/>
          <w:sz w:val="24"/>
          <w:szCs w:val="24"/>
        </w:rPr>
        <w:t xml:space="preserve">управления 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r w:rsidRPr="002A5991">
        <w:rPr>
          <w:rFonts w:ascii="Times New Roman" w:hAnsi="Times New Roman" w:cs="Times New Roman"/>
          <w:sz w:val="24"/>
          <w:szCs w:val="24"/>
        </w:rPr>
        <w:t>колково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>
        <w:rPr>
          <w:rStyle w:val="af1"/>
          <w:rFonts w:ascii="Times New Roman" w:hAnsi="Times New Roman" w:cs="Times New Roman"/>
          <w:sz w:val="24"/>
          <w:szCs w:val="24"/>
        </w:rPr>
        <w:footnoteReference w:id="3"/>
      </w:r>
      <w:r w:rsidRPr="00FD6869">
        <w:rPr>
          <w:rFonts w:ascii="Times New Roman" w:hAnsi="Times New Roman" w:cs="Times New Roman"/>
          <w:sz w:val="24"/>
          <w:szCs w:val="24"/>
        </w:rPr>
        <w:t>.</w:t>
      </w:r>
      <w:r w:rsidR="00BA7145">
        <w:rPr>
          <w:rFonts w:ascii="Times New Roman" w:hAnsi="Times New Roman" w:cs="Times New Roman"/>
          <w:sz w:val="24"/>
          <w:szCs w:val="24"/>
        </w:rPr>
        <w:t xml:space="preserve"> </w:t>
      </w:r>
      <w:r w:rsidRPr="00FD6869">
        <w:rPr>
          <w:rFonts w:ascii="Times New Roman" w:hAnsi="Times New Roman" w:cs="Times New Roman"/>
          <w:sz w:val="24"/>
          <w:szCs w:val="24"/>
        </w:rPr>
        <w:t xml:space="preserve">Используя </w:t>
      </w:r>
      <w:r>
        <w:rPr>
          <w:rFonts w:ascii="Times New Roman" w:hAnsi="Times New Roman" w:cs="Times New Roman"/>
          <w:sz w:val="24"/>
          <w:szCs w:val="24"/>
        </w:rPr>
        <w:t>представленную в кейсе и</w:t>
      </w:r>
      <w:r w:rsidRPr="00FD6869">
        <w:rPr>
          <w:rFonts w:ascii="Times New Roman" w:hAnsi="Times New Roman" w:cs="Times New Roman"/>
          <w:sz w:val="24"/>
          <w:szCs w:val="24"/>
        </w:rPr>
        <w:t xml:space="preserve">нформацию, а также собственные знания </w:t>
      </w:r>
      <w:r>
        <w:rPr>
          <w:rFonts w:ascii="Times New Roman" w:hAnsi="Times New Roman" w:cs="Times New Roman"/>
          <w:sz w:val="24"/>
          <w:szCs w:val="24"/>
        </w:rPr>
        <w:t xml:space="preserve">по </w:t>
      </w:r>
      <w:r w:rsidRPr="00FD6869">
        <w:rPr>
          <w:rFonts w:ascii="Times New Roman" w:hAnsi="Times New Roman" w:cs="Times New Roman"/>
          <w:sz w:val="24"/>
          <w:szCs w:val="24"/>
        </w:rPr>
        <w:t>курс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FD6869">
        <w:rPr>
          <w:rFonts w:ascii="Times New Roman" w:hAnsi="Times New Roman" w:cs="Times New Roman"/>
          <w:sz w:val="24"/>
          <w:szCs w:val="24"/>
        </w:rPr>
        <w:t xml:space="preserve"> обществознания, напишите эссе на тему </w:t>
      </w:r>
      <w:r w:rsidRPr="00101E99">
        <w:rPr>
          <w:rFonts w:ascii="Times New Roman" w:hAnsi="Times New Roman" w:cs="Times New Roman"/>
          <w:b/>
          <w:bCs/>
          <w:sz w:val="24"/>
          <w:szCs w:val="24"/>
        </w:rPr>
        <w:t>«Искусственный интеллект и человек: компаньоны или конкуренты?»</w:t>
      </w:r>
      <w:r w:rsidRPr="00101E99">
        <w:rPr>
          <w:rFonts w:ascii="Times New Roman" w:hAnsi="Times New Roman" w:cs="Times New Roman"/>
          <w:sz w:val="24"/>
          <w:szCs w:val="24"/>
        </w:rPr>
        <w:t>.</w:t>
      </w:r>
      <w:r w:rsidRPr="00FD6869">
        <w:rPr>
          <w:rFonts w:ascii="Times New Roman" w:hAnsi="Times New Roman" w:cs="Times New Roman"/>
          <w:sz w:val="24"/>
          <w:szCs w:val="24"/>
        </w:rPr>
        <w:t xml:space="preserve"> Обратите внимание на критерии оценивания.</w:t>
      </w:r>
    </w:p>
    <w:p w14:paraId="5294E8E6" w14:textId="77777777" w:rsidR="00101E99" w:rsidRDefault="003D67A9" w:rsidP="003D67A9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686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  <w:r w:rsidR="00101E99">
        <w:rPr>
          <w:rFonts w:ascii="Times New Roman" w:hAnsi="Times New Roman" w:cs="Times New Roman"/>
          <w:b/>
          <w:sz w:val="24"/>
          <w:szCs w:val="24"/>
        </w:rPr>
        <w:t>:</w:t>
      </w:r>
    </w:p>
    <w:p w14:paraId="3A093DBC" w14:textId="1DCB802F" w:rsidR="003D67A9" w:rsidRPr="00FD686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869">
        <w:rPr>
          <w:rFonts w:ascii="Times New Roman" w:hAnsi="Times New Roman" w:cs="Times New Roman"/>
          <w:sz w:val="24"/>
          <w:szCs w:val="24"/>
        </w:rPr>
        <w:t xml:space="preserve">1. Умение </w:t>
      </w:r>
      <w:r>
        <w:rPr>
          <w:rFonts w:ascii="Times New Roman" w:hAnsi="Times New Roman" w:cs="Times New Roman"/>
          <w:sz w:val="24"/>
          <w:szCs w:val="24"/>
        </w:rPr>
        <w:t xml:space="preserve">сформулировать </w:t>
      </w:r>
      <w:r w:rsidRPr="00FD6869">
        <w:rPr>
          <w:rFonts w:ascii="Times New Roman" w:hAnsi="Times New Roman" w:cs="Times New Roman"/>
          <w:sz w:val="24"/>
          <w:szCs w:val="24"/>
        </w:rPr>
        <w:t xml:space="preserve">проблему, обоснование ее значимости для общественных наук и социальной практики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FD6869">
        <w:rPr>
          <w:rFonts w:ascii="Times New Roman" w:hAnsi="Times New Roman" w:cs="Times New Roman"/>
          <w:i/>
          <w:sz w:val="24"/>
          <w:szCs w:val="24"/>
        </w:rPr>
        <w:t>5 баллов</w:t>
      </w:r>
      <w:r>
        <w:rPr>
          <w:rFonts w:ascii="Times New Roman" w:hAnsi="Times New Roman" w:cs="Times New Roman"/>
          <w:i/>
          <w:sz w:val="24"/>
          <w:szCs w:val="24"/>
        </w:rPr>
        <w:t>).</w:t>
      </w:r>
    </w:p>
    <w:p w14:paraId="0F922300" w14:textId="77777777" w:rsidR="003D67A9" w:rsidRPr="00FD686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869">
        <w:rPr>
          <w:rFonts w:ascii="Times New Roman" w:hAnsi="Times New Roman" w:cs="Times New Roman"/>
          <w:sz w:val="24"/>
          <w:szCs w:val="24"/>
        </w:rPr>
        <w:t xml:space="preserve">2. Умение сформулировать и обосновать собственную точку зрения участника олимпиады при раскрытии темы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FD6869">
        <w:rPr>
          <w:rFonts w:ascii="Times New Roman" w:hAnsi="Times New Roman" w:cs="Times New Roman"/>
          <w:i/>
          <w:sz w:val="24"/>
          <w:szCs w:val="24"/>
        </w:rPr>
        <w:t>5 баллов</w:t>
      </w:r>
      <w:r>
        <w:rPr>
          <w:rFonts w:ascii="Times New Roman" w:hAnsi="Times New Roman" w:cs="Times New Roman"/>
          <w:i/>
          <w:sz w:val="24"/>
          <w:szCs w:val="24"/>
        </w:rPr>
        <w:t>).</w:t>
      </w:r>
    </w:p>
    <w:p w14:paraId="74557856" w14:textId="77777777" w:rsidR="003D67A9" w:rsidRPr="00FD686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D6869">
        <w:rPr>
          <w:rFonts w:ascii="Times New Roman" w:hAnsi="Times New Roman" w:cs="Times New Roman"/>
          <w:sz w:val="24"/>
          <w:szCs w:val="24"/>
        </w:rPr>
        <w:t xml:space="preserve">3. Уровень аргументации: а) внутреннее смысловое единство, согласованность ключевых тезисов и утверждений, непротиворечивость суждений; б) опора на научные теории, владение понятиями курса; в) опора на факты общественной жизни, личный социальный опыт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FD6869">
        <w:rPr>
          <w:rFonts w:ascii="Times New Roman" w:hAnsi="Times New Roman" w:cs="Times New Roman"/>
          <w:i/>
          <w:sz w:val="24"/>
          <w:szCs w:val="24"/>
        </w:rPr>
        <w:t>10 баллов</w:t>
      </w:r>
      <w:r>
        <w:rPr>
          <w:rFonts w:ascii="Times New Roman" w:hAnsi="Times New Roman" w:cs="Times New Roman"/>
          <w:i/>
          <w:sz w:val="24"/>
          <w:szCs w:val="24"/>
        </w:rPr>
        <w:t>).</w:t>
      </w:r>
    </w:p>
    <w:p w14:paraId="0DF66412" w14:textId="77777777" w:rsidR="003D67A9" w:rsidRPr="00FD686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D6869">
        <w:rPr>
          <w:rFonts w:ascii="Times New Roman" w:hAnsi="Times New Roman" w:cs="Times New Roman"/>
          <w:sz w:val="24"/>
          <w:szCs w:val="24"/>
        </w:rPr>
        <w:t xml:space="preserve">4. Умение сформулировать основные выводы по итогам рассмотрения темы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FD6869">
        <w:rPr>
          <w:rFonts w:ascii="Times New Roman" w:hAnsi="Times New Roman" w:cs="Times New Roman"/>
          <w:i/>
          <w:sz w:val="24"/>
          <w:szCs w:val="24"/>
        </w:rPr>
        <w:t>5</w:t>
      </w:r>
      <w:r>
        <w:rPr>
          <w:rFonts w:ascii="Times New Roman" w:hAnsi="Times New Roman" w:cs="Times New Roman"/>
          <w:i/>
          <w:sz w:val="24"/>
          <w:szCs w:val="24"/>
        </w:rPr>
        <w:t> </w:t>
      </w:r>
      <w:r w:rsidRPr="00FD6869">
        <w:rPr>
          <w:rFonts w:ascii="Times New Roman" w:hAnsi="Times New Roman" w:cs="Times New Roman"/>
          <w:i/>
          <w:sz w:val="24"/>
          <w:szCs w:val="24"/>
        </w:rPr>
        <w:t>баллов</w:t>
      </w:r>
      <w:r>
        <w:rPr>
          <w:rFonts w:ascii="Times New Roman" w:hAnsi="Times New Roman" w:cs="Times New Roman"/>
          <w:i/>
          <w:sz w:val="24"/>
          <w:szCs w:val="24"/>
        </w:rPr>
        <w:t>).</w:t>
      </w:r>
    </w:p>
    <w:p w14:paraId="4069BE83" w14:textId="77777777" w:rsidR="003D67A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D6869">
        <w:rPr>
          <w:rFonts w:ascii="Times New Roman" w:hAnsi="Times New Roman" w:cs="Times New Roman"/>
          <w:iCs/>
          <w:sz w:val="24"/>
          <w:szCs w:val="24"/>
        </w:rPr>
        <w:t xml:space="preserve">5. Использование в качестве подтверждающих аргументов цитат, </w:t>
      </w:r>
      <w:r>
        <w:rPr>
          <w:rFonts w:ascii="Times New Roman" w:hAnsi="Times New Roman" w:cs="Times New Roman"/>
          <w:iCs/>
          <w:sz w:val="24"/>
          <w:szCs w:val="24"/>
        </w:rPr>
        <w:t xml:space="preserve">табличных </w:t>
      </w:r>
      <w:r w:rsidRPr="00FD6869">
        <w:rPr>
          <w:rFonts w:ascii="Times New Roman" w:hAnsi="Times New Roman" w:cs="Times New Roman"/>
          <w:iCs/>
          <w:sz w:val="24"/>
          <w:szCs w:val="24"/>
        </w:rPr>
        <w:t xml:space="preserve">данных </w:t>
      </w:r>
      <w:r>
        <w:rPr>
          <w:rFonts w:ascii="Times New Roman" w:hAnsi="Times New Roman" w:cs="Times New Roman"/>
          <w:iCs/>
          <w:sz w:val="24"/>
          <w:szCs w:val="24"/>
        </w:rPr>
        <w:t xml:space="preserve">и </w:t>
      </w:r>
      <w:proofErr w:type="spellStart"/>
      <w:r>
        <w:rPr>
          <w:rFonts w:ascii="Times New Roman" w:hAnsi="Times New Roman" w:cs="Times New Roman"/>
          <w:iCs/>
          <w:sz w:val="24"/>
          <w:szCs w:val="24"/>
        </w:rPr>
        <w:t>инфографики</w:t>
      </w:r>
      <w:proofErr w:type="spellEnd"/>
      <w:r w:rsidRPr="00FD6869">
        <w:rPr>
          <w:rFonts w:ascii="Times New Roman" w:hAnsi="Times New Roman" w:cs="Times New Roman"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(</w:t>
      </w:r>
      <w:r w:rsidRPr="00FD6869">
        <w:rPr>
          <w:rFonts w:ascii="Times New Roman" w:hAnsi="Times New Roman" w:cs="Times New Roman"/>
          <w:i/>
          <w:sz w:val="24"/>
          <w:szCs w:val="24"/>
        </w:rPr>
        <w:t>5 баллов</w:t>
      </w:r>
      <w:r>
        <w:rPr>
          <w:rFonts w:ascii="Times New Roman" w:hAnsi="Times New Roman" w:cs="Times New Roman"/>
          <w:i/>
          <w:sz w:val="24"/>
          <w:szCs w:val="24"/>
        </w:rPr>
        <w:t>).</w:t>
      </w:r>
    </w:p>
    <w:p w14:paraId="4F3C26E1" w14:textId="2CF9B491" w:rsidR="00101E99" w:rsidRPr="00101E99" w:rsidRDefault="00101E9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N</w:t>
      </w:r>
      <w:r w:rsidRPr="00101E99"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B</w:t>
      </w:r>
      <w:r w:rsidRPr="00101E99"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При написании эссе обязательно использование и интерпретация данных, представленных в кейсе.</w:t>
      </w:r>
    </w:p>
    <w:p w14:paraId="06B2D90D" w14:textId="77777777" w:rsidR="003D67A9" w:rsidRPr="00FD6869" w:rsidRDefault="003D67A9" w:rsidP="003D67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8BFC9D7" w14:textId="6C905D41" w:rsidR="003D67A9" w:rsidRDefault="003D67A9" w:rsidP="003D67A9">
      <w:pPr>
        <w:keepNext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Кейс «</w:t>
      </w:r>
      <w:r w:rsidRPr="00694C2C">
        <w:rPr>
          <w:rFonts w:ascii="Times New Roman" w:hAnsi="Times New Roman" w:cs="Times New Roman"/>
          <w:b/>
          <w:bCs/>
          <w:sz w:val="24"/>
          <w:szCs w:val="24"/>
        </w:rPr>
        <w:t>Искусственный интеллект и человек: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94C2C">
        <w:rPr>
          <w:rFonts w:ascii="Times New Roman" w:hAnsi="Times New Roman" w:cs="Times New Roman"/>
          <w:b/>
          <w:bCs/>
          <w:sz w:val="24"/>
          <w:szCs w:val="24"/>
        </w:rPr>
        <w:t>компаньоны или конкуренты?</w:t>
      </w:r>
      <w:r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3D59A9E7" w14:textId="77777777" w:rsidR="00101E99" w:rsidRDefault="003D67A9" w:rsidP="003D67A9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94C2C">
        <w:rPr>
          <w:rFonts w:ascii="Times New Roman" w:hAnsi="Times New Roman" w:cs="Times New Roman"/>
          <w:bCs/>
          <w:sz w:val="24"/>
          <w:szCs w:val="24"/>
        </w:rPr>
        <w:t>Всех, даже самых злобных 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94C2C">
        <w:rPr>
          <w:rFonts w:ascii="Times New Roman" w:hAnsi="Times New Roman" w:cs="Times New Roman"/>
          <w:bCs/>
          <w:sz w:val="24"/>
          <w:szCs w:val="24"/>
        </w:rPr>
        <w:t>отвратительных диктаторов, объединяло одно – они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94C2C">
        <w:rPr>
          <w:rFonts w:ascii="Times New Roman" w:hAnsi="Times New Roman" w:cs="Times New Roman"/>
          <w:bCs/>
          <w:sz w:val="24"/>
          <w:szCs w:val="24"/>
        </w:rPr>
        <w:t>были смертными. Однако для искусственного интеллекта вообще не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94C2C">
        <w:rPr>
          <w:rFonts w:ascii="Times New Roman" w:hAnsi="Times New Roman" w:cs="Times New Roman"/>
          <w:bCs/>
          <w:sz w:val="24"/>
          <w:szCs w:val="24"/>
        </w:rPr>
        <w:t>будет существовать такого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hyperlink r:id="rId26" w:history="1">
        <w:r w:rsidRPr="00694C2C">
          <w:rPr>
            <w:rFonts w:ascii="Times New Roman" w:hAnsi="Times New Roman" w:cs="Times New Roman"/>
            <w:bCs/>
            <w:sz w:val="24"/>
            <w:szCs w:val="24"/>
          </w:rPr>
          <w:t>понятия</w:t>
        </w:r>
      </w:hyperlink>
      <w:r w:rsidRPr="00694C2C">
        <w:rPr>
          <w:rFonts w:ascii="Times New Roman" w:hAnsi="Times New Roman" w:cs="Times New Roman"/>
          <w:bCs/>
          <w:sz w:val="24"/>
          <w:szCs w:val="24"/>
        </w:rPr>
        <w:t>, как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hyperlink r:id="rId27" w:history="1">
        <w:r w:rsidRPr="00694C2C">
          <w:rPr>
            <w:rFonts w:ascii="Times New Roman" w:hAnsi="Times New Roman" w:cs="Times New Roman"/>
            <w:bCs/>
            <w:sz w:val="24"/>
            <w:szCs w:val="24"/>
          </w:rPr>
          <w:t>смерть</w:t>
        </w:r>
      </w:hyperlink>
      <w:r w:rsidRPr="00694C2C">
        <w:rPr>
          <w:rFonts w:ascii="Times New Roman" w:hAnsi="Times New Roman" w:cs="Times New Roman"/>
          <w:bCs/>
          <w:sz w:val="24"/>
          <w:szCs w:val="24"/>
        </w:rPr>
        <w:t>. Он сможет существовать вечно. От такого зла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94C2C">
        <w:rPr>
          <w:rFonts w:ascii="Times New Roman" w:hAnsi="Times New Roman" w:cs="Times New Roman"/>
          <w:bCs/>
          <w:sz w:val="24"/>
          <w:szCs w:val="24"/>
        </w:rPr>
        <w:t>людям некуда будет спрятаться. Я имею в виду, что с помощью искусственного интеллекта мы вызываем демона.</w:t>
      </w:r>
    </w:p>
    <w:p w14:paraId="0A3D5BDA" w14:textId="7170AE77" w:rsidR="003D67A9" w:rsidRDefault="003D67A9" w:rsidP="00101E99">
      <w:pPr>
        <w:spacing w:after="0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94C2C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Илон </w:t>
      </w:r>
      <w:proofErr w:type="spellStart"/>
      <w:r w:rsidRPr="00694C2C">
        <w:rPr>
          <w:rFonts w:ascii="Times New Roman" w:hAnsi="Times New Roman" w:cs="Times New Roman"/>
          <w:bCs/>
          <w:i/>
          <w:iCs/>
          <w:sz w:val="24"/>
          <w:szCs w:val="24"/>
        </w:rPr>
        <w:t>Маск</w:t>
      </w:r>
      <w:proofErr w:type="spellEnd"/>
    </w:p>
    <w:p w14:paraId="6EF97CE1" w14:textId="77777777" w:rsidR="003D67A9" w:rsidRDefault="003D67A9" w:rsidP="003D67A9">
      <w:pPr>
        <w:spacing w:after="0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7438B6E6" w14:textId="77777777" w:rsidR="003D67A9" w:rsidRPr="00526CDE" w:rsidRDefault="003D67A9" w:rsidP="003D67A9">
      <w:pPr>
        <w:spacing w:after="0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</w:t>
      </w:r>
      <w:r w:rsidRPr="00526CDE">
        <w:rPr>
          <w:rFonts w:ascii="Times New Roman" w:hAnsi="Times New Roman" w:cs="Times New Roman"/>
          <w:bCs/>
          <w:sz w:val="24"/>
          <w:szCs w:val="24"/>
        </w:rPr>
        <w:t>нструмент тем круче, чем больше у него побочных эффектов</w:t>
      </w:r>
    </w:p>
    <w:p w14:paraId="3ECD9CCD" w14:textId="77777777" w:rsidR="003D67A9" w:rsidRDefault="003D67A9" w:rsidP="003D67A9">
      <w:pPr>
        <w:spacing w:after="0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526CDE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Анатолий </w:t>
      </w:r>
      <w:proofErr w:type="spellStart"/>
      <w:r w:rsidRPr="00526CDE">
        <w:rPr>
          <w:rFonts w:ascii="Times New Roman" w:hAnsi="Times New Roman" w:cs="Times New Roman"/>
          <w:bCs/>
          <w:i/>
          <w:iCs/>
          <w:sz w:val="24"/>
          <w:szCs w:val="24"/>
        </w:rPr>
        <w:t>Стояновский</w:t>
      </w:r>
      <w:proofErr w:type="spellEnd"/>
    </w:p>
    <w:p w14:paraId="706B1DC9" w14:textId="77777777" w:rsidR="003D67A9" w:rsidRDefault="003D67A9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Рисунок 1 </w:t>
      </w:r>
      <w:r>
        <w:rPr>
          <w:rStyle w:val="af1"/>
          <w:rFonts w:ascii="Times New Roman" w:hAnsi="Times New Roman" w:cs="Times New Roman"/>
          <w:bCs/>
          <w:i/>
          <w:iCs/>
          <w:sz w:val="24"/>
          <w:szCs w:val="24"/>
        </w:rPr>
        <w:footnoteReference w:id="4"/>
      </w:r>
    </w:p>
    <w:p w14:paraId="58629557" w14:textId="77777777" w:rsidR="003D67A9" w:rsidRDefault="003D67A9" w:rsidP="003D67A9">
      <w:pPr>
        <w:spacing w:after="0"/>
        <w:ind w:firstLine="709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7A1C881" wp14:editId="18506604">
            <wp:extent cx="2605087" cy="2675539"/>
            <wp:effectExtent l="0" t="0" r="5080" b="0"/>
            <wp:docPr id="1260466455" name="Рисунок 1" descr="Изображение выглядит как мультфильм, в помещении, человек,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466455" name="Рисунок 1" descr="Изображение выглядит как мультфильм, в помещении, человек, стол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99" cy="271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8050B" w14:textId="77777777" w:rsidR="003D67A9" w:rsidRDefault="003D67A9" w:rsidP="003D67A9">
      <w:pPr>
        <w:keepNext/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Рисунок 2</w:t>
      </w:r>
      <w:r>
        <w:rPr>
          <w:rStyle w:val="af1"/>
          <w:rFonts w:ascii="Times New Roman" w:hAnsi="Times New Roman" w:cs="Times New Roman"/>
          <w:bCs/>
          <w:i/>
          <w:iCs/>
          <w:sz w:val="24"/>
          <w:szCs w:val="24"/>
        </w:rPr>
        <w:footnoteReference w:id="5"/>
      </w:r>
    </w:p>
    <w:p w14:paraId="23B65A0E" w14:textId="77777777" w:rsidR="003D67A9" w:rsidRDefault="003D67A9" w:rsidP="003D67A9">
      <w:pPr>
        <w:spacing w:after="0"/>
        <w:ind w:firstLine="709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49C7A94" wp14:editId="32275D3D">
            <wp:extent cx="3333048" cy="3067616"/>
            <wp:effectExtent l="0" t="0" r="1270" b="0"/>
            <wp:docPr id="1013018216" name="Рисунок 2" descr="Изображение выглядит как текст, мультфильм, иллюстрац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18216" name="Рисунок 2" descr="Изображение выглядит как текст, мультфильм, иллюстрац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63"/>
                    <a:stretch/>
                  </pic:blipFill>
                  <pic:spPr bwMode="auto">
                    <a:xfrm>
                      <a:off x="0" y="0"/>
                      <a:ext cx="3340515" cy="3074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FAE884" w14:textId="77777777" w:rsidR="00BA7145" w:rsidRDefault="00BA7145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4BBD59AE" w14:textId="77777777" w:rsidR="00BA7145" w:rsidRDefault="00BA7145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25A98382" w14:textId="14B70166" w:rsidR="003D67A9" w:rsidRDefault="003D67A9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Диаграмма 1</w:t>
      </w:r>
    </w:p>
    <w:p w14:paraId="7326E372" w14:textId="77777777" w:rsidR="003D67A9" w:rsidRDefault="003D67A9" w:rsidP="003D67A9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FA2E8D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149623D4" wp14:editId="2B30ACED">
            <wp:extent cx="5940425" cy="3340735"/>
            <wp:effectExtent l="0" t="0" r="3175" b="0"/>
            <wp:docPr id="98657784" name="Рисунок 1" descr="Изображение выглядит как текст, снимок экрана, Человеческое лицо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7784" name="Рисунок 1" descr="Изображение выглядит как текст, снимок экрана, Человеческое лицо, человек&#10;&#10;Автоматически созданное описание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4A134" w14:textId="77777777" w:rsidR="003D67A9" w:rsidRDefault="003D67A9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6434E9AE" w14:textId="77777777" w:rsidR="00101E99" w:rsidRDefault="00101E99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5546DF01" w14:textId="77777777" w:rsidR="00101E99" w:rsidRDefault="00101E99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24367D5E" w14:textId="77777777" w:rsidR="00BA7145" w:rsidRDefault="00BA7145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5C61D7CB" w14:textId="77777777" w:rsidR="00BA7145" w:rsidRDefault="00BA7145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1407E7C5" w14:textId="77777777" w:rsidR="00BA7145" w:rsidRDefault="00BA7145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2888F56D" w14:textId="77777777" w:rsidR="00BA7145" w:rsidRDefault="00BA7145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35F088B9" w14:textId="7CE1B225" w:rsidR="003D67A9" w:rsidRDefault="003D67A9" w:rsidP="003D67A9">
      <w:pPr>
        <w:spacing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Диаграмма 2</w:t>
      </w:r>
    </w:p>
    <w:p w14:paraId="67B9E1DE" w14:textId="77777777" w:rsidR="003D67A9" w:rsidRPr="00694C2C" w:rsidRDefault="003D67A9" w:rsidP="003D67A9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694C2C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4D52F2B" wp14:editId="0566C9AE">
            <wp:extent cx="5609908" cy="3105150"/>
            <wp:effectExtent l="0" t="0" r="0" b="0"/>
            <wp:docPr id="2012107836" name="Рисунок 1" descr="Изображение выглядит как текст, снимок экрана, Операционная система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107836" name="Рисунок 1" descr="Изображение выглядит как текст, снимок экрана, Операционная система, дизайн&#10;&#10;Автоматически созданное описание"/>
                    <pic:cNvPicPr/>
                  </pic:nvPicPr>
                  <pic:blipFill rotWithShape="1">
                    <a:blip r:embed="rId31"/>
                    <a:srcRect l="2245" t="2578" r="1871" b="2635"/>
                    <a:stretch/>
                  </pic:blipFill>
                  <pic:spPr bwMode="auto">
                    <a:xfrm>
                      <a:off x="0" y="0"/>
                      <a:ext cx="5620035" cy="3110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1AF87C" w14:textId="77777777" w:rsidR="003D67A9" w:rsidRDefault="003D67A9" w:rsidP="003D67A9">
      <w:pPr>
        <w:keepNext/>
        <w:spacing w:before="120"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Диаграмма 3</w:t>
      </w:r>
    </w:p>
    <w:p w14:paraId="62BB8A08" w14:textId="77777777" w:rsidR="003D67A9" w:rsidRDefault="003D67A9" w:rsidP="003D67A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2E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57FD8F" wp14:editId="1E6F7DFD">
            <wp:extent cx="5584638" cy="3219450"/>
            <wp:effectExtent l="19050" t="19050" r="16510" b="19050"/>
            <wp:docPr id="874106869" name="Рисунок 1" descr="Изображение выглядит как текст, снимок экрана, Шрифт, графический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106869" name="Рисунок 1" descr="Изображение выглядит как текст, снимок экрана, Шрифт, графический дизайн&#10;&#10;Автоматически созданное описание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93249" cy="322441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4385FD" w14:textId="77777777" w:rsidR="00101E99" w:rsidRDefault="00101E99" w:rsidP="003D67A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54D0E7" w14:textId="77777777" w:rsidR="00101E99" w:rsidRDefault="00101E99" w:rsidP="003D67A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F08D52" w14:textId="77777777" w:rsidR="00101E99" w:rsidRDefault="00101E99" w:rsidP="003D67A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FAB3EB4" w14:textId="77777777" w:rsidR="003D67A9" w:rsidRDefault="003D67A9" w:rsidP="003D67A9">
      <w:pPr>
        <w:keepNext/>
        <w:spacing w:before="120"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Диаграмма 4</w:t>
      </w:r>
    </w:p>
    <w:p w14:paraId="77916B82" w14:textId="60A89EBC" w:rsidR="003D67A9" w:rsidRDefault="003D67A9" w:rsidP="003D67A9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2E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A87FD0" wp14:editId="3C66C2B1">
            <wp:extent cx="5000095" cy="2900108"/>
            <wp:effectExtent l="19050" t="19050" r="10160" b="14605"/>
            <wp:docPr id="1079836939" name="Рисунок 1" descr="Изображение выглядит как текст, снимок экрана, Шрифт, логотип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836939" name="Рисунок 1" descr="Изображение выглядит как текст, снимок экрана, Шрифт, логотип&#10;&#10;Автоматически созданное описание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21478" cy="291251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D65E8D" w14:textId="77777777" w:rsidR="003D67A9" w:rsidRDefault="003D67A9" w:rsidP="003D67A9">
      <w:pPr>
        <w:keepNext/>
        <w:spacing w:before="120" w:after="120" w:line="240" w:lineRule="auto"/>
        <w:ind w:firstLine="709"/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Таблица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4F4F4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17"/>
        <w:gridCol w:w="986"/>
        <w:gridCol w:w="1139"/>
      </w:tblGrid>
      <w:tr w:rsidR="003D67A9" w:rsidRPr="00BA7145" w14:paraId="2E1D42F8" w14:textId="77777777" w:rsidTr="00BA7145">
        <w:trPr>
          <w:trHeight w:val="447"/>
        </w:trPr>
        <w:tc>
          <w:tcPr>
            <w:tcW w:w="5000" w:type="pct"/>
            <w:gridSpan w:val="3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AF618AB" w14:textId="77777777" w:rsidR="003D67A9" w:rsidRPr="00BA7145" w:rsidRDefault="003D67A9" w:rsidP="00101E99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Как Вы считаете, использование искусственного интеллекта в здравоохранении улучшит, ухудшит или никак не повлияет на следующие проблемы?</w:t>
            </w:r>
          </w:p>
        </w:tc>
      </w:tr>
      <w:tr w:rsidR="003D67A9" w:rsidRPr="00BA7145" w14:paraId="2FA30B5F" w14:textId="77777777" w:rsidTr="00BA7145">
        <w:trPr>
          <w:trHeight w:val="18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39EFEAF" w14:textId="77777777" w:rsidR="003D67A9" w:rsidRPr="00BA7145" w:rsidRDefault="003D67A9" w:rsidP="00BA71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Врачебные</w:t>
            </w: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val="en-US" w:eastAsia="ru-RU"/>
              </w:rPr>
              <w:t xml:space="preserve"> </w:t>
            </w: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ошибки</w:t>
            </w: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val="en-US" w:eastAsia="ru-RU"/>
              </w:rPr>
              <w:t xml:space="preserve"> 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59D4A33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США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E34836F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Россия</w:t>
            </w:r>
          </w:p>
        </w:tc>
      </w:tr>
      <w:tr w:rsidR="003D67A9" w:rsidRPr="00BA7145" w14:paraId="5A155B9C" w14:textId="77777777" w:rsidTr="00911163">
        <w:trPr>
          <w:trHeight w:val="20"/>
        </w:trPr>
        <w:tc>
          <w:tcPr>
            <w:tcW w:w="3942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CF81162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Ситуация улучшится</w:t>
            </w:r>
          </w:p>
        </w:tc>
        <w:tc>
          <w:tcPr>
            <w:tcW w:w="491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3BF9638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40</w:t>
            </w:r>
          </w:p>
        </w:tc>
        <w:tc>
          <w:tcPr>
            <w:tcW w:w="567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7F2D656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44</w:t>
            </w:r>
          </w:p>
        </w:tc>
      </w:tr>
      <w:tr w:rsidR="003D67A9" w:rsidRPr="00BA7145" w14:paraId="55A1F540" w14:textId="77777777" w:rsidTr="00911163">
        <w:trPr>
          <w:trHeight w:val="20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0685C9F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Ситуация ухудшится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EB5F749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27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5DC75D9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16</w:t>
            </w:r>
          </w:p>
        </w:tc>
      </w:tr>
      <w:tr w:rsidR="003D67A9" w:rsidRPr="00BA7145" w14:paraId="0AEC6865" w14:textId="77777777" w:rsidTr="00911163">
        <w:trPr>
          <w:trHeight w:val="20"/>
        </w:trPr>
        <w:tc>
          <w:tcPr>
            <w:tcW w:w="3942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14A75E9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Ситуация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  <w:t xml:space="preserve"> 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не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  <w:t xml:space="preserve"> 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изменится</w:t>
            </w:r>
          </w:p>
        </w:tc>
        <w:tc>
          <w:tcPr>
            <w:tcW w:w="491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09A476E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31</w:t>
            </w:r>
          </w:p>
        </w:tc>
        <w:tc>
          <w:tcPr>
            <w:tcW w:w="567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9B3345C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25</w:t>
            </w:r>
          </w:p>
        </w:tc>
      </w:tr>
      <w:tr w:rsidR="003D67A9" w:rsidRPr="00BA7145" w14:paraId="5CE0155F" w14:textId="77777777" w:rsidTr="00911163">
        <w:trPr>
          <w:trHeight w:val="20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A6D9C4C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 xml:space="preserve">Затрудняюсь ответить 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A11CC87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7E0245F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15</w:t>
            </w:r>
          </w:p>
        </w:tc>
      </w:tr>
      <w:tr w:rsidR="003D67A9" w:rsidRPr="00BA7145" w14:paraId="4CB588DB" w14:textId="77777777" w:rsidTr="003D67A9">
        <w:trPr>
          <w:trHeight w:val="318"/>
        </w:trPr>
        <w:tc>
          <w:tcPr>
            <w:tcW w:w="3942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BA0B495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 xml:space="preserve">Безопасность личных медицинских записей пациентов </w:t>
            </w:r>
          </w:p>
        </w:tc>
        <w:tc>
          <w:tcPr>
            <w:tcW w:w="491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F3C6E26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США</w:t>
            </w:r>
          </w:p>
        </w:tc>
        <w:tc>
          <w:tcPr>
            <w:tcW w:w="567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C5AA695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Россия</w:t>
            </w:r>
          </w:p>
        </w:tc>
      </w:tr>
      <w:tr w:rsidR="003D67A9" w:rsidRPr="00BA7145" w14:paraId="7472DF94" w14:textId="77777777" w:rsidTr="00911163">
        <w:trPr>
          <w:trHeight w:val="20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B501485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 xml:space="preserve">Ситуация улучшится 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A301FC9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22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3404A66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31</w:t>
            </w:r>
          </w:p>
        </w:tc>
      </w:tr>
      <w:tr w:rsidR="003D67A9" w:rsidRPr="00BA7145" w14:paraId="1B735AC5" w14:textId="77777777" w:rsidTr="00911163">
        <w:trPr>
          <w:trHeight w:val="20"/>
        </w:trPr>
        <w:tc>
          <w:tcPr>
            <w:tcW w:w="3942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5F81744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 xml:space="preserve">Ситуация ухудшится </w:t>
            </w:r>
          </w:p>
        </w:tc>
        <w:tc>
          <w:tcPr>
            <w:tcW w:w="491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9A17820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37</w:t>
            </w:r>
          </w:p>
        </w:tc>
        <w:tc>
          <w:tcPr>
            <w:tcW w:w="567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28A372B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20</w:t>
            </w:r>
          </w:p>
        </w:tc>
      </w:tr>
      <w:tr w:rsidR="003D67A9" w:rsidRPr="00BA7145" w14:paraId="08CE4C09" w14:textId="77777777" w:rsidTr="00911163">
        <w:trPr>
          <w:trHeight w:val="20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36DEB7E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Ситуация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  <w:t xml:space="preserve"> 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не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  <w:t xml:space="preserve"> 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изменится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AF015E5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39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784B2DC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31</w:t>
            </w:r>
          </w:p>
        </w:tc>
      </w:tr>
      <w:tr w:rsidR="003D67A9" w:rsidRPr="00BA7145" w14:paraId="085AE7ED" w14:textId="77777777" w:rsidTr="00911163">
        <w:trPr>
          <w:trHeight w:val="20"/>
        </w:trPr>
        <w:tc>
          <w:tcPr>
            <w:tcW w:w="3942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D47ABE4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Затрудняюсь ответить</w:t>
            </w:r>
          </w:p>
        </w:tc>
        <w:tc>
          <w:tcPr>
            <w:tcW w:w="491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19A33A0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</w:t>
            </w:r>
          </w:p>
        </w:tc>
        <w:tc>
          <w:tcPr>
            <w:tcW w:w="567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3BB6D3F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18</w:t>
            </w:r>
          </w:p>
        </w:tc>
      </w:tr>
      <w:tr w:rsidR="003D67A9" w:rsidRPr="00BA7145" w14:paraId="3B972C37" w14:textId="77777777" w:rsidTr="00911163">
        <w:trPr>
          <w:trHeight w:val="20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2802101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 xml:space="preserve">Трудности в личных отношениях пациентов с врачами 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87ED5CB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США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4DC8997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b/>
                <w:bCs/>
                <w:color w:val="333333"/>
                <w:spacing w:val="2"/>
                <w:lang w:eastAsia="ru-RU"/>
              </w:rPr>
              <w:t>Россия</w:t>
            </w:r>
          </w:p>
        </w:tc>
      </w:tr>
      <w:tr w:rsidR="003D67A9" w:rsidRPr="00BA7145" w14:paraId="65553114" w14:textId="77777777" w:rsidTr="00911163">
        <w:trPr>
          <w:trHeight w:val="20"/>
        </w:trPr>
        <w:tc>
          <w:tcPr>
            <w:tcW w:w="3942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18802F6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Ситуация улучшится</w:t>
            </w:r>
          </w:p>
        </w:tc>
        <w:tc>
          <w:tcPr>
            <w:tcW w:w="491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9E66E0F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13</w:t>
            </w:r>
          </w:p>
        </w:tc>
        <w:tc>
          <w:tcPr>
            <w:tcW w:w="567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819155C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27</w:t>
            </w:r>
          </w:p>
        </w:tc>
      </w:tr>
      <w:tr w:rsidR="003D67A9" w:rsidRPr="00BA7145" w14:paraId="7A709FEE" w14:textId="77777777" w:rsidTr="00911163">
        <w:trPr>
          <w:trHeight w:val="20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048B11F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 xml:space="preserve">Ситуация ухудшится 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FBFB878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57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914B501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18</w:t>
            </w:r>
          </w:p>
        </w:tc>
      </w:tr>
      <w:tr w:rsidR="003D67A9" w:rsidRPr="00BA7145" w14:paraId="72354218" w14:textId="77777777" w:rsidTr="00911163">
        <w:trPr>
          <w:trHeight w:val="20"/>
        </w:trPr>
        <w:tc>
          <w:tcPr>
            <w:tcW w:w="3942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DB472FC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Ситуация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  <w:t xml:space="preserve"> 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не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val="en-US" w:eastAsia="ru-RU"/>
              </w:rPr>
              <w:t xml:space="preserve"> </w:t>
            </w: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изменится</w:t>
            </w:r>
          </w:p>
        </w:tc>
        <w:tc>
          <w:tcPr>
            <w:tcW w:w="491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EABFB66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29</w:t>
            </w:r>
          </w:p>
        </w:tc>
        <w:tc>
          <w:tcPr>
            <w:tcW w:w="567" w:type="pct"/>
            <w:shd w:val="clear" w:color="auto" w:fill="F4F4F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6D84754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38</w:t>
            </w:r>
          </w:p>
        </w:tc>
      </w:tr>
      <w:tr w:rsidR="003D67A9" w:rsidRPr="00BA7145" w14:paraId="3E172696" w14:textId="77777777" w:rsidTr="00911163">
        <w:trPr>
          <w:trHeight w:val="20"/>
        </w:trPr>
        <w:tc>
          <w:tcPr>
            <w:tcW w:w="3942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0359818" w14:textId="77777777" w:rsidR="003D67A9" w:rsidRPr="00BA7145" w:rsidRDefault="003D67A9" w:rsidP="00101E9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 xml:space="preserve">Затрудняюсь ответить </w:t>
            </w:r>
          </w:p>
        </w:tc>
        <w:tc>
          <w:tcPr>
            <w:tcW w:w="491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318907C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</w:t>
            </w:r>
          </w:p>
        </w:tc>
        <w:tc>
          <w:tcPr>
            <w:tcW w:w="567" w:type="pct"/>
            <w:shd w:val="clear" w:color="auto" w:fill="FAFAF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06BAEA2" w14:textId="77777777" w:rsidR="003D67A9" w:rsidRPr="00BA7145" w:rsidRDefault="003D67A9" w:rsidP="00101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</w:pPr>
            <w:r w:rsidRPr="00BA7145">
              <w:rPr>
                <w:rFonts w:ascii="Times New Roman" w:eastAsia="Times New Roman" w:hAnsi="Times New Roman" w:cs="Times New Roman"/>
                <w:color w:val="333333"/>
                <w:spacing w:val="2"/>
                <w:lang w:eastAsia="ru-RU"/>
              </w:rPr>
              <w:t>17</w:t>
            </w:r>
          </w:p>
        </w:tc>
      </w:tr>
    </w:tbl>
    <w:p w14:paraId="19302901" w14:textId="77777777" w:rsidR="003D67A9" w:rsidRDefault="003D67A9" w:rsidP="00E348F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</w:p>
    <w:p w14:paraId="328B3369" w14:textId="77777777" w:rsidR="00933BEC" w:rsidRDefault="00933BEC" w:rsidP="00933BEC">
      <w:pPr>
        <w:keepNext/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Ответ: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26"/>
        <w:gridCol w:w="140"/>
        <w:gridCol w:w="7466"/>
      </w:tblGrid>
      <w:tr w:rsidR="00933BEC" w:rsidRPr="00E1124C" w14:paraId="1DE50CD6" w14:textId="77777777" w:rsidTr="00124FBE">
        <w:trPr>
          <w:trHeight w:val="336"/>
        </w:trPr>
        <w:tc>
          <w:tcPr>
            <w:tcW w:w="1209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4009BB" w14:textId="77777777" w:rsidR="00933BEC" w:rsidRPr="00E1124C" w:rsidRDefault="00933BEC" w:rsidP="00124FBE">
            <w:pPr>
              <w:keepNext/>
              <w:shd w:val="clear" w:color="auto" w:fill="FFFFFF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критерий</w:t>
            </w:r>
          </w:p>
        </w:tc>
        <w:tc>
          <w:tcPr>
            <w:tcW w:w="3791" w:type="pct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C20275" w14:textId="77777777" w:rsidR="00933BEC" w:rsidRPr="00E1124C" w:rsidRDefault="00933BEC" w:rsidP="00124FBE">
            <w:pPr>
              <w:keepNext/>
              <w:shd w:val="clear" w:color="auto" w:fill="FFFFFF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Идентификаторы оценивания</w:t>
            </w:r>
          </w:p>
        </w:tc>
      </w:tr>
      <w:tr w:rsidR="00933BEC" w:rsidRPr="00E1124C" w14:paraId="6B528D6E" w14:textId="77777777" w:rsidTr="00124FBE">
        <w:trPr>
          <w:trHeight w:val="584"/>
        </w:trPr>
        <w:tc>
          <w:tcPr>
            <w:tcW w:w="1209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2A2868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выделить проблему, поставленную автором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высказывания</w:t>
            </w: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обоснование ее значимости для общественных наук и социальной практики (5 баллов)</w:t>
            </w:r>
          </w:p>
        </w:tc>
        <w:tc>
          <w:tcPr>
            <w:tcW w:w="3791" w:type="pct"/>
            <w:gridSpan w:val="2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5D269A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баллов – проблема не сформулирована или сформулирована неверно</w:t>
            </w:r>
          </w:p>
          <w:p w14:paraId="3B9EAF7F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 – проблема сформулирована кратко, в отрыве от социальной практики и научных данных</w:t>
            </w:r>
          </w:p>
          <w:p w14:paraId="51BF74E6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балла – проблема сформулирована верно, обоснован лишь единичный ее аспект</w:t>
            </w:r>
          </w:p>
          <w:p w14:paraId="38F48C9F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 – проблема сформулирована верно, ее значимость обоснована с позиции социальной практики</w:t>
            </w:r>
          </w:p>
          <w:p w14:paraId="18C38D46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 – проблема сформулирована верно, ее значимость обоснована для общественных наук и социальной практики</w:t>
            </w:r>
          </w:p>
          <w:p w14:paraId="210F8448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 – проблема сформулирована верно, ее значимость полностью обоснована с использованием материала визуальных источников, приведены примеры из общественных наук и социальной практики</w:t>
            </w:r>
          </w:p>
        </w:tc>
      </w:tr>
      <w:tr w:rsidR="00933BEC" w:rsidRPr="00E1124C" w14:paraId="5FB11EDC" w14:textId="77777777" w:rsidTr="00124FBE">
        <w:trPr>
          <w:trHeight w:val="226"/>
        </w:trPr>
        <w:tc>
          <w:tcPr>
            <w:tcW w:w="1209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08958B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2 </w:t>
            </w: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критерий</w:t>
            </w:r>
          </w:p>
        </w:tc>
        <w:tc>
          <w:tcPr>
            <w:tcW w:w="3791" w:type="pct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5DD495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Идентификаторы оценивания</w:t>
            </w:r>
          </w:p>
        </w:tc>
      </w:tr>
      <w:tr w:rsidR="00933BEC" w:rsidRPr="00E1124C" w14:paraId="78E70226" w14:textId="77777777" w:rsidTr="00124FBE">
        <w:trPr>
          <w:trHeight w:val="584"/>
        </w:trPr>
        <w:tc>
          <w:tcPr>
            <w:tcW w:w="1209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F9C9BF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сформулировать и обосновать собственную точку зрения участника олимпиады при раскрытии темы (5 баллов)</w:t>
            </w:r>
          </w:p>
        </w:tc>
        <w:tc>
          <w:tcPr>
            <w:tcW w:w="3791" w:type="pct"/>
            <w:gridSpan w:val="2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BD667A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баллов – собственная точка зрения не сформулирована</w:t>
            </w:r>
          </w:p>
          <w:p w14:paraId="2A1111BD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 – собственная точка зрения сформулирована кратко, нет аргументации</w:t>
            </w:r>
          </w:p>
          <w:p w14:paraId="6BE25B12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– 3 балла – собственная точка зрения сформулирована, с использованием единичных аргументов</w:t>
            </w:r>
          </w:p>
          <w:p w14:paraId="65CCB274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– 5 баллов – собственная точка зрения сформулирована и аргументирована</w:t>
            </w:r>
          </w:p>
        </w:tc>
      </w:tr>
      <w:tr w:rsidR="00933BEC" w:rsidRPr="00E1124C" w14:paraId="40585D7C" w14:textId="77777777" w:rsidTr="00124FBE">
        <w:trPr>
          <w:trHeight w:val="267"/>
        </w:trPr>
        <w:tc>
          <w:tcPr>
            <w:tcW w:w="1209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4A6F3A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критерий</w:t>
            </w:r>
          </w:p>
        </w:tc>
        <w:tc>
          <w:tcPr>
            <w:tcW w:w="3791" w:type="pct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99F4FD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Идентификаторы оценивания</w:t>
            </w:r>
          </w:p>
        </w:tc>
      </w:tr>
      <w:tr w:rsidR="00933BEC" w:rsidRPr="00E1124C" w14:paraId="0AE676C0" w14:textId="77777777" w:rsidTr="00124FBE">
        <w:trPr>
          <w:trHeight w:val="584"/>
        </w:trPr>
        <w:tc>
          <w:tcPr>
            <w:tcW w:w="1279" w:type="pct"/>
            <w:gridSpan w:val="2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073424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Уровень аргументации: </w:t>
            </w:r>
          </w:p>
          <w:p w14:paraId="4468179A" w14:textId="77777777" w:rsidR="00933BE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End"/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внутреннее смысловое единство, согласованность ключевых тезисов и утверждений, непротиворечивость суждений; </w:t>
            </w:r>
          </w:p>
          <w:p w14:paraId="685E5692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опора на научные теории, владение понятиями курса; </w:t>
            </w:r>
          </w:p>
          <w:p w14:paraId="062C00E6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опора на факты общественной жизни, личный социальный опыт (10 баллов)</w:t>
            </w:r>
          </w:p>
        </w:tc>
        <w:tc>
          <w:tcPr>
            <w:tcW w:w="3721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2B3392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баллов – аргументы отсутствуют</w:t>
            </w:r>
          </w:p>
          <w:p w14:paraId="516654D6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– 3 балла – внутреннее смысловое единство нарушено, тезисы и утверждения частично противоречат друг другу</w:t>
            </w:r>
          </w:p>
          <w:p w14:paraId="5DD165B0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– 6 баллов – внутреннее смысловое единство соблюдено, тезисы и суждения согласованы, есть опора на личный социальный опыт</w:t>
            </w:r>
          </w:p>
          <w:p w14:paraId="453709DF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 – 8 баллов – внутреннее смысловое единство соблюдено, тезисы и суждения согласованы, есть опора на факты общественной жизни и личный социальный опыт, упоминаются единичные термины</w:t>
            </w:r>
          </w:p>
          <w:p w14:paraId="6B82904B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 – 10 баллов – внутреннее смысловое единство соблюдено, тезисы и суждения согласованы, есть опора на научные теории, факты общественной жизни и личный социальный опыт, продемонстрировано владение терминологическим аппаратом</w:t>
            </w:r>
          </w:p>
        </w:tc>
      </w:tr>
      <w:tr w:rsidR="00933BEC" w:rsidRPr="00E1124C" w14:paraId="3DA5E969" w14:textId="77777777" w:rsidTr="00124FBE">
        <w:trPr>
          <w:trHeight w:val="584"/>
        </w:trPr>
        <w:tc>
          <w:tcPr>
            <w:tcW w:w="0" w:type="auto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664DA3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критерий</w:t>
            </w:r>
          </w:p>
        </w:tc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BD2E4B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Идентификаторы оценивания</w:t>
            </w:r>
          </w:p>
        </w:tc>
      </w:tr>
      <w:tr w:rsidR="00933BEC" w:rsidRPr="00E1124C" w14:paraId="15449491" w14:textId="77777777" w:rsidTr="00124FBE">
        <w:trPr>
          <w:trHeight w:val="584"/>
        </w:trPr>
        <w:tc>
          <w:tcPr>
            <w:tcW w:w="0" w:type="auto"/>
            <w:gridSpan w:val="2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F825C8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сформулировать основные выводы по итогам рассмотрения темы (5 баллов)</w:t>
            </w:r>
          </w:p>
        </w:tc>
        <w:tc>
          <w:tcPr>
            <w:tcW w:w="0" w:type="auto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CE2BD1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баллов – основные выводы не сформулированы</w:t>
            </w:r>
          </w:p>
          <w:p w14:paraId="0273D9AE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 – основные выводы сформулированы кратко, носят поверхностный характер</w:t>
            </w:r>
          </w:p>
          <w:p w14:paraId="3172994A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– 3 балла – основные выводы сформулированы</w:t>
            </w:r>
          </w:p>
          <w:p w14:paraId="146F84C1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– 5 баллов – основные выводы сформулированы, носят глубокий аналитический характер</w:t>
            </w:r>
          </w:p>
        </w:tc>
      </w:tr>
      <w:tr w:rsidR="00933BEC" w:rsidRPr="00E1124C" w14:paraId="38272830" w14:textId="77777777" w:rsidTr="00124FBE">
        <w:trPr>
          <w:trHeight w:val="244"/>
        </w:trPr>
        <w:tc>
          <w:tcPr>
            <w:tcW w:w="0" w:type="auto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0437DA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5 </w:t>
            </w: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критерий</w:t>
            </w:r>
          </w:p>
        </w:tc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CA62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3DF4A03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Идентификаторы оценивания</w:t>
            </w:r>
          </w:p>
        </w:tc>
      </w:tr>
      <w:tr w:rsidR="00933BEC" w:rsidRPr="00E1124C" w14:paraId="14C4ABDE" w14:textId="77777777" w:rsidTr="00124FBE">
        <w:trPr>
          <w:trHeight w:val="584"/>
        </w:trPr>
        <w:tc>
          <w:tcPr>
            <w:tcW w:w="0" w:type="auto"/>
            <w:gridSpan w:val="2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3D94C6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Использование в качестве подтверждающих аргументов цитат,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табличных </w:t>
            </w: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инфографики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(5 баллов)</w:t>
            </w:r>
          </w:p>
        </w:tc>
        <w:tc>
          <w:tcPr>
            <w:tcW w:w="0" w:type="auto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EE9D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8159E1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баллов – цитаты и подтверждающие аргументы не приведены</w:t>
            </w:r>
          </w:p>
          <w:p w14:paraId="7761E06E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 – использованы единичные, разрозненные данные источника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0EBD80C" w14:textId="1BDD88C0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– 3 балла – цитаты и подтверждающие аргументы использованы для характеристики нескольких тезисов автора эссе</w:t>
            </w:r>
            <w:r w:rsidR="00E41A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приведены данные из источников одного типа (к примеру, только информация таблицы)</w:t>
            </w:r>
          </w:p>
          <w:p w14:paraId="72CBF00A" w14:textId="77777777" w:rsidR="00933BEC" w:rsidRPr="00E1124C" w:rsidRDefault="00933BEC" w:rsidP="00124FB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12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– 5 баллов – цитаты и подтверждающие аргументы приведены в полном объеме, сопровождают каждую смысловую единицу текста эссе.</w:t>
            </w:r>
          </w:p>
        </w:tc>
      </w:tr>
    </w:tbl>
    <w:p w14:paraId="580228CE" w14:textId="77777777" w:rsidR="00933BEC" w:rsidRPr="00FD6869" w:rsidRDefault="00933BEC" w:rsidP="00933BE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E459C6" w14:textId="77777777" w:rsidR="00933BEC" w:rsidRPr="00694C2C" w:rsidRDefault="00933BEC" w:rsidP="00933BEC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A517891" w14:textId="77777777" w:rsidR="00933BEC" w:rsidRPr="00BA7145" w:rsidRDefault="00933BEC" w:rsidP="00E348F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</w:p>
    <w:sectPr w:rsidR="00933BEC" w:rsidRPr="00BA7145" w:rsidSect="00AA2B81">
      <w:footerReference w:type="default" r:id="rId34"/>
      <w:type w:val="continuous"/>
      <w:pgSz w:w="11906" w:h="16838" w:code="9"/>
      <w:pgMar w:top="720" w:right="720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0FD2D0" w14:textId="77777777" w:rsidR="00371C80" w:rsidRDefault="00371C80" w:rsidP="00D25C30">
      <w:pPr>
        <w:spacing w:after="0" w:line="240" w:lineRule="auto"/>
      </w:pPr>
      <w:r>
        <w:separator/>
      </w:r>
    </w:p>
  </w:endnote>
  <w:endnote w:type="continuationSeparator" w:id="0">
    <w:p w14:paraId="3E0594CB" w14:textId="77777777" w:rsidR="00371C80" w:rsidRDefault="00371C80" w:rsidP="00D25C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</w:rPr>
      <w:id w:val="-201943841"/>
      <w:docPartObj>
        <w:docPartGallery w:val="Page Numbers (Bottom of Page)"/>
        <w:docPartUnique/>
      </w:docPartObj>
    </w:sdtPr>
    <w:sdtEndPr/>
    <w:sdtContent>
      <w:p w14:paraId="15C84EEC" w14:textId="77777777" w:rsidR="009665E3" w:rsidRPr="00D25C30" w:rsidRDefault="009665E3">
        <w:pPr>
          <w:pStyle w:val="a9"/>
          <w:jc w:val="right"/>
          <w:rPr>
            <w:rFonts w:ascii="Times New Roman" w:hAnsi="Times New Roman" w:cs="Times New Roman"/>
          </w:rPr>
        </w:pPr>
        <w:r w:rsidRPr="00D25C30">
          <w:rPr>
            <w:rFonts w:ascii="Times New Roman" w:hAnsi="Times New Roman" w:cs="Times New Roman"/>
          </w:rPr>
          <w:fldChar w:fldCharType="begin"/>
        </w:r>
        <w:r w:rsidRPr="00D25C30">
          <w:rPr>
            <w:rFonts w:ascii="Times New Roman" w:hAnsi="Times New Roman" w:cs="Times New Roman"/>
          </w:rPr>
          <w:instrText>PAGE   \* MERGEFORMAT</w:instrText>
        </w:r>
        <w:r w:rsidRPr="00D25C30">
          <w:rPr>
            <w:rFonts w:ascii="Times New Roman" w:hAnsi="Times New Roman" w:cs="Times New Roman"/>
          </w:rPr>
          <w:fldChar w:fldCharType="separate"/>
        </w:r>
        <w:r w:rsidR="004B3E0D">
          <w:rPr>
            <w:rFonts w:ascii="Times New Roman" w:hAnsi="Times New Roman" w:cs="Times New Roman"/>
            <w:noProof/>
          </w:rPr>
          <w:t>18</w:t>
        </w:r>
        <w:r w:rsidRPr="00D25C30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60BAC4" w14:textId="77777777" w:rsidR="00371C80" w:rsidRDefault="00371C80" w:rsidP="00D25C30">
      <w:pPr>
        <w:spacing w:after="0" w:line="240" w:lineRule="auto"/>
      </w:pPr>
      <w:r>
        <w:separator/>
      </w:r>
    </w:p>
  </w:footnote>
  <w:footnote w:type="continuationSeparator" w:id="0">
    <w:p w14:paraId="673FAECB" w14:textId="77777777" w:rsidR="00371C80" w:rsidRDefault="00371C80" w:rsidP="00D25C30">
      <w:pPr>
        <w:spacing w:after="0" w:line="240" w:lineRule="auto"/>
      </w:pPr>
      <w:r>
        <w:continuationSeparator/>
      </w:r>
    </w:p>
  </w:footnote>
  <w:footnote w:id="1">
    <w:p w14:paraId="3226A7B9" w14:textId="10C8E462" w:rsidR="009665E3" w:rsidRPr="004C36DE" w:rsidRDefault="009665E3">
      <w:pPr>
        <w:pStyle w:val="af"/>
        <w:rPr>
          <w:rFonts w:ascii="Times New Roman" w:hAnsi="Times New Roman" w:cs="Times New Roman"/>
        </w:rPr>
      </w:pPr>
      <w:r w:rsidRPr="004C36DE">
        <w:rPr>
          <w:rStyle w:val="af1"/>
          <w:rFonts w:ascii="Times New Roman" w:hAnsi="Times New Roman" w:cs="Times New Roman"/>
        </w:rPr>
        <w:footnoteRef/>
      </w:r>
      <w:r w:rsidRPr="004C36DE">
        <w:rPr>
          <w:rFonts w:ascii="Times New Roman" w:hAnsi="Times New Roman" w:cs="Times New Roman"/>
        </w:rPr>
        <w:t xml:space="preserve"> Использованы фотографии из открытых источников.</w:t>
      </w:r>
    </w:p>
  </w:footnote>
  <w:footnote w:id="2">
    <w:p w14:paraId="4CBE8AE6" w14:textId="77777777" w:rsidR="009665E3" w:rsidRPr="003D67A9" w:rsidRDefault="009665E3" w:rsidP="003D67A9">
      <w:pPr>
        <w:pStyle w:val="af"/>
        <w:rPr>
          <w:rFonts w:ascii="Times New Roman" w:hAnsi="Times New Roman" w:cs="Times New Roman"/>
        </w:rPr>
      </w:pPr>
      <w:r w:rsidRPr="003D67A9">
        <w:rPr>
          <w:rStyle w:val="af1"/>
          <w:rFonts w:ascii="Times New Roman" w:hAnsi="Times New Roman" w:cs="Times New Roman"/>
        </w:rPr>
        <w:footnoteRef/>
      </w:r>
      <w:r w:rsidRPr="003D67A9">
        <w:rPr>
          <w:rFonts w:ascii="Times New Roman" w:hAnsi="Times New Roman" w:cs="Times New Roman"/>
        </w:rPr>
        <w:t xml:space="preserve"> </w:t>
      </w:r>
      <w:hyperlink r:id="rId1" w:history="1">
        <w:r w:rsidRPr="003D67A9">
          <w:rPr>
            <w:rStyle w:val="ae"/>
            <w:rFonts w:ascii="Times New Roman" w:hAnsi="Times New Roman" w:cs="Times New Roman"/>
            <w:color w:val="auto"/>
          </w:rPr>
          <w:t>https://wciom.ru/presentation/prezentacii/iskusstvennyi-intellekt-v-medicine-vzgljad-rossiiskogo-obshchestva</w:t>
        </w:r>
      </w:hyperlink>
      <w:r w:rsidRPr="003D67A9">
        <w:rPr>
          <w:rFonts w:ascii="Times New Roman" w:hAnsi="Times New Roman" w:cs="Times New Roman"/>
        </w:rPr>
        <w:t xml:space="preserve"> </w:t>
      </w:r>
    </w:p>
  </w:footnote>
  <w:footnote w:id="3">
    <w:p w14:paraId="44E38647" w14:textId="77777777" w:rsidR="009665E3" w:rsidRPr="003D67A9" w:rsidRDefault="009665E3" w:rsidP="003D67A9">
      <w:pPr>
        <w:pStyle w:val="af"/>
        <w:rPr>
          <w:rFonts w:ascii="Times New Roman" w:hAnsi="Times New Roman" w:cs="Times New Roman"/>
        </w:rPr>
      </w:pPr>
      <w:r w:rsidRPr="003D67A9">
        <w:rPr>
          <w:rStyle w:val="af1"/>
          <w:rFonts w:ascii="Times New Roman" w:hAnsi="Times New Roman" w:cs="Times New Roman"/>
        </w:rPr>
        <w:footnoteRef/>
      </w:r>
      <w:r w:rsidRPr="003D67A9">
        <w:rPr>
          <w:rFonts w:ascii="Times New Roman" w:hAnsi="Times New Roman" w:cs="Times New Roman"/>
        </w:rPr>
        <w:t xml:space="preserve"> </w:t>
      </w:r>
      <w:hyperlink r:id="rId2" w:history="1">
        <w:r w:rsidRPr="003D67A9">
          <w:rPr>
            <w:rStyle w:val="ae"/>
            <w:rFonts w:ascii="Times New Roman" w:hAnsi="Times New Roman" w:cs="Times New Roman"/>
            <w:color w:val="auto"/>
            <w:spacing w:val="-12"/>
          </w:rPr>
          <w:t>https://www.skolkovo.ru/expert-opinions/genii-v-obrazovanii-kak-novoe-pokolenie-nejrosetej-izmenilo-</w:t>
        </w:r>
        <w:r w:rsidRPr="003D67A9">
          <w:rPr>
            <w:rStyle w:val="ae"/>
            <w:rFonts w:ascii="Times New Roman" w:hAnsi="Times New Roman" w:cs="Times New Roman"/>
            <w:color w:val="auto"/>
          </w:rPr>
          <w:t>edtech/?bulk_email_rid=15468&amp;utm_campaign=digest_b2c&amp;utm_medium=email&amp;utm_source=crm_sk&amp;utm_content=2024feb&amp;bpmtrackid=8&amp;bpmreplica=0&amp;contactId=cae87ddc-bd89-4ade-bd4e-2201c960f314&amp;bulkEmailRecipientId=4d25dace-52f9-43b0-887d-c3e2cb3f7f40</w:t>
        </w:r>
      </w:hyperlink>
      <w:r w:rsidRPr="003D67A9">
        <w:rPr>
          <w:rFonts w:ascii="Times New Roman" w:hAnsi="Times New Roman" w:cs="Times New Roman"/>
        </w:rPr>
        <w:t xml:space="preserve"> </w:t>
      </w:r>
    </w:p>
  </w:footnote>
  <w:footnote w:id="4">
    <w:p w14:paraId="67A31AC5" w14:textId="77777777" w:rsidR="009665E3" w:rsidRPr="003D67A9" w:rsidRDefault="009665E3" w:rsidP="003D67A9">
      <w:pPr>
        <w:pStyle w:val="af"/>
        <w:ind w:left="142" w:hanging="142"/>
        <w:rPr>
          <w:rFonts w:ascii="Times New Roman" w:hAnsi="Times New Roman" w:cs="Times New Roman"/>
        </w:rPr>
      </w:pPr>
      <w:r w:rsidRPr="003D67A9">
        <w:rPr>
          <w:rStyle w:val="af1"/>
          <w:rFonts w:ascii="Times New Roman" w:hAnsi="Times New Roman" w:cs="Times New Roman"/>
        </w:rPr>
        <w:footnoteRef/>
      </w:r>
      <w:r w:rsidRPr="003D67A9">
        <w:rPr>
          <w:rFonts w:ascii="Times New Roman" w:hAnsi="Times New Roman" w:cs="Times New Roman"/>
        </w:rPr>
        <w:t xml:space="preserve"> </w:t>
      </w:r>
      <w:hyperlink r:id="rId3" w:history="1">
        <w:r w:rsidRPr="003D67A9">
          <w:rPr>
            <w:rStyle w:val="ae"/>
            <w:rFonts w:ascii="Times New Roman" w:hAnsi="Times New Roman" w:cs="Times New Roman"/>
            <w:color w:val="auto"/>
          </w:rPr>
          <w:t>https://mosinfor.ru/razrabotka-ii/kartinki-pro-ii.htm</w:t>
        </w:r>
      </w:hyperlink>
      <w:r w:rsidRPr="003D67A9">
        <w:rPr>
          <w:rFonts w:ascii="Times New Roman" w:hAnsi="Times New Roman" w:cs="Times New Roman"/>
        </w:rPr>
        <w:t xml:space="preserve"> </w:t>
      </w:r>
    </w:p>
  </w:footnote>
  <w:footnote w:id="5">
    <w:p w14:paraId="7746F49E" w14:textId="77777777" w:rsidR="009665E3" w:rsidRPr="00101E99" w:rsidRDefault="009665E3" w:rsidP="003D67A9">
      <w:pPr>
        <w:pStyle w:val="af"/>
        <w:ind w:left="142" w:hanging="142"/>
        <w:rPr>
          <w:rFonts w:ascii="Times New Roman" w:hAnsi="Times New Roman" w:cs="Times New Roman"/>
        </w:rPr>
      </w:pPr>
      <w:r w:rsidRPr="00CB7A8F">
        <w:rPr>
          <w:rStyle w:val="af1"/>
          <w:rFonts w:ascii="Times New Roman" w:hAnsi="Times New Roman" w:cs="Times New Roman"/>
          <w:sz w:val="24"/>
          <w:szCs w:val="24"/>
        </w:rPr>
        <w:footnoteRef/>
      </w:r>
      <w:r w:rsidRPr="00CB7A8F">
        <w:rPr>
          <w:rFonts w:ascii="Times New Roman" w:hAnsi="Times New Roman" w:cs="Times New Roman"/>
          <w:sz w:val="24"/>
          <w:szCs w:val="24"/>
        </w:rPr>
        <w:t xml:space="preserve"> </w:t>
      </w:r>
      <w:hyperlink r:id="rId4" w:history="1">
        <w:r w:rsidRPr="00101E99">
          <w:rPr>
            <w:rStyle w:val="ae"/>
            <w:rFonts w:ascii="Times New Roman" w:hAnsi="Times New Roman" w:cs="Times New Roman"/>
            <w:color w:val="auto"/>
          </w:rPr>
          <w:t>https://papik.pro/izobr/uploads/posts/2023-02/1676821122_papik-pro-p-iskusstvennii-intellekt-karikatura-33.jpg</w:t>
        </w:r>
      </w:hyperlink>
      <w:r w:rsidRPr="00101E99">
        <w:rPr>
          <w:rFonts w:ascii="Times New Roman" w:hAnsi="Times New Roman" w:cs="Times New Roman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3E533A"/>
    <w:multiLevelType w:val="hybridMultilevel"/>
    <w:tmpl w:val="EC88E2F6"/>
    <w:lvl w:ilvl="0" w:tplc="7598AA4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08961F6B"/>
    <w:multiLevelType w:val="hybridMultilevel"/>
    <w:tmpl w:val="E550B45C"/>
    <w:lvl w:ilvl="0" w:tplc="1F6CD9EC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11016F"/>
    <w:multiLevelType w:val="hybridMultilevel"/>
    <w:tmpl w:val="0C1E4EF4"/>
    <w:lvl w:ilvl="0" w:tplc="61EE5158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A3305C"/>
    <w:multiLevelType w:val="hybridMultilevel"/>
    <w:tmpl w:val="BAEA4A06"/>
    <w:lvl w:ilvl="0" w:tplc="9A1474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DF726A"/>
    <w:multiLevelType w:val="hybridMultilevel"/>
    <w:tmpl w:val="33B04F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F51E2C"/>
    <w:multiLevelType w:val="hybridMultilevel"/>
    <w:tmpl w:val="7436D5CC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6F8CACAA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118462E"/>
    <w:multiLevelType w:val="hybridMultilevel"/>
    <w:tmpl w:val="CAAE24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2D15CCD"/>
    <w:multiLevelType w:val="hybridMultilevel"/>
    <w:tmpl w:val="46EEAA3C"/>
    <w:lvl w:ilvl="0" w:tplc="1682FB4C">
      <w:start w:val="2"/>
      <w:numFmt w:val="decimal"/>
      <w:lvlText w:val="%1.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42564A2"/>
    <w:multiLevelType w:val="hybridMultilevel"/>
    <w:tmpl w:val="E9305BB2"/>
    <w:lvl w:ilvl="0" w:tplc="730C2084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9">
    <w:nsid w:val="2B10373C"/>
    <w:multiLevelType w:val="hybridMultilevel"/>
    <w:tmpl w:val="D3A84F6E"/>
    <w:lvl w:ilvl="0" w:tplc="275084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D252D41"/>
    <w:multiLevelType w:val="hybridMultilevel"/>
    <w:tmpl w:val="A70AA9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F50514"/>
    <w:multiLevelType w:val="hybridMultilevel"/>
    <w:tmpl w:val="D56C3B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E5755D"/>
    <w:multiLevelType w:val="hybridMultilevel"/>
    <w:tmpl w:val="B88ED4E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332E6E"/>
    <w:multiLevelType w:val="hybridMultilevel"/>
    <w:tmpl w:val="E118D038"/>
    <w:lvl w:ilvl="0" w:tplc="8EFCBDCC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4">
    <w:nsid w:val="3B7E1855"/>
    <w:multiLevelType w:val="hybridMultilevel"/>
    <w:tmpl w:val="7556059A"/>
    <w:lvl w:ilvl="0" w:tplc="EFE0E9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3F1F48A0"/>
    <w:multiLevelType w:val="hybridMultilevel"/>
    <w:tmpl w:val="EC74C51A"/>
    <w:lvl w:ilvl="0" w:tplc="D33E73B2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6">
    <w:nsid w:val="46684ECE"/>
    <w:multiLevelType w:val="hybridMultilevel"/>
    <w:tmpl w:val="FF5040CE"/>
    <w:lvl w:ilvl="0" w:tplc="04190011">
      <w:start w:val="1"/>
      <w:numFmt w:val="decimal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4C2E359D"/>
    <w:multiLevelType w:val="hybridMultilevel"/>
    <w:tmpl w:val="CC486FC8"/>
    <w:lvl w:ilvl="0" w:tplc="D2F6C2D4">
      <w:start w:val="1"/>
      <w:numFmt w:val="decimal"/>
      <w:lvlText w:val="%1."/>
      <w:lvlJc w:val="left"/>
      <w:pPr>
        <w:ind w:left="1069" w:hanging="360"/>
      </w:pPr>
      <w:rPr>
        <w:rFonts w:eastAsiaTheme="minorHAnsi" w:cstheme="minorBid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A05486F"/>
    <w:multiLevelType w:val="hybridMultilevel"/>
    <w:tmpl w:val="1AF82070"/>
    <w:lvl w:ilvl="0" w:tplc="27DEC48E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A7E69D2"/>
    <w:multiLevelType w:val="hybridMultilevel"/>
    <w:tmpl w:val="0FB61CF0"/>
    <w:lvl w:ilvl="0" w:tplc="832003E8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F260E19"/>
    <w:multiLevelType w:val="hybridMultilevel"/>
    <w:tmpl w:val="003686FC"/>
    <w:lvl w:ilvl="0" w:tplc="742653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F807498"/>
    <w:multiLevelType w:val="hybridMultilevel"/>
    <w:tmpl w:val="E690D07E"/>
    <w:lvl w:ilvl="0" w:tplc="9D16D83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2">
    <w:nsid w:val="6E533E3C"/>
    <w:multiLevelType w:val="hybridMultilevel"/>
    <w:tmpl w:val="16E0F5DE"/>
    <w:lvl w:ilvl="0" w:tplc="0419000F">
      <w:start w:val="1"/>
      <w:numFmt w:val="decimal"/>
      <w:lvlText w:val="%1."/>
      <w:lvlJc w:val="left"/>
      <w:pPr>
        <w:ind w:left="41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6"/>
  </w:num>
  <w:num w:numId="3">
    <w:abstractNumId w:val="19"/>
  </w:num>
  <w:num w:numId="4">
    <w:abstractNumId w:val="19"/>
    <w:lvlOverride w:ilvl="0">
      <w:startOverride w:val="1"/>
    </w:lvlOverride>
  </w:num>
  <w:num w:numId="5">
    <w:abstractNumId w:val="7"/>
  </w:num>
  <w:num w:numId="6">
    <w:abstractNumId w:val="14"/>
  </w:num>
  <w:num w:numId="7">
    <w:abstractNumId w:val="2"/>
  </w:num>
  <w:num w:numId="8">
    <w:abstractNumId w:val="22"/>
  </w:num>
  <w:num w:numId="9">
    <w:abstractNumId w:val="18"/>
  </w:num>
  <w:num w:numId="10">
    <w:abstractNumId w:val="10"/>
  </w:num>
  <w:num w:numId="11">
    <w:abstractNumId w:val="3"/>
  </w:num>
  <w:num w:numId="12">
    <w:abstractNumId w:val="0"/>
  </w:num>
  <w:num w:numId="13">
    <w:abstractNumId w:val="4"/>
  </w:num>
  <w:num w:numId="14">
    <w:abstractNumId w:val="6"/>
  </w:num>
  <w:num w:numId="15">
    <w:abstractNumId w:val="5"/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9"/>
  </w:num>
  <w:num w:numId="18">
    <w:abstractNumId w:val="15"/>
  </w:num>
  <w:num w:numId="19">
    <w:abstractNumId w:val="21"/>
  </w:num>
  <w:num w:numId="20">
    <w:abstractNumId w:val="13"/>
  </w:num>
  <w:num w:numId="21">
    <w:abstractNumId w:val="17"/>
  </w:num>
  <w:num w:numId="22">
    <w:abstractNumId w:val="12"/>
  </w:num>
  <w:num w:numId="23">
    <w:abstractNumId w:val="20"/>
  </w:num>
  <w:num w:numId="2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71F5"/>
    <w:rsid w:val="0000512E"/>
    <w:rsid w:val="000136E1"/>
    <w:rsid w:val="000171AF"/>
    <w:rsid w:val="000177FD"/>
    <w:rsid w:val="000220F5"/>
    <w:rsid w:val="0002311F"/>
    <w:rsid w:val="00023BB1"/>
    <w:rsid w:val="00035DD1"/>
    <w:rsid w:val="000376AD"/>
    <w:rsid w:val="00066C41"/>
    <w:rsid w:val="0007459F"/>
    <w:rsid w:val="00082671"/>
    <w:rsid w:val="000869F2"/>
    <w:rsid w:val="00087E38"/>
    <w:rsid w:val="00101E99"/>
    <w:rsid w:val="00124D3E"/>
    <w:rsid w:val="00124E91"/>
    <w:rsid w:val="001474E9"/>
    <w:rsid w:val="00147BA0"/>
    <w:rsid w:val="00157403"/>
    <w:rsid w:val="00161889"/>
    <w:rsid w:val="00171022"/>
    <w:rsid w:val="001842FC"/>
    <w:rsid w:val="00184B22"/>
    <w:rsid w:val="001872A8"/>
    <w:rsid w:val="00193AA5"/>
    <w:rsid w:val="001A496F"/>
    <w:rsid w:val="001D1693"/>
    <w:rsid w:val="001D66A7"/>
    <w:rsid w:val="00210285"/>
    <w:rsid w:val="002263F7"/>
    <w:rsid w:val="00235CF8"/>
    <w:rsid w:val="00241A81"/>
    <w:rsid w:val="002554E3"/>
    <w:rsid w:val="002B59D2"/>
    <w:rsid w:val="002C5741"/>
    <w:rsid w:val="002E4B43"/>
    <w:rsid w:val="002E7584"/>
    <w:rsid w:val="002F4069"/>
    <w:rsid w:val="00301AA8"/>
    <w:rsid w:val="003112DA"/>
    <w:rsid w:val="00313500"/>
    <w:rsid w:val="0032291C"/>
    <w:rsid w:val="00326176"/>
    <w:rsid w:val="0033382F"/>
    <w:rsid w:val="003525F5"/>
    <w:rsid w:val="0035536A"/>
    <w:rsid w:val="00371C80"/>
    <w:rsid w:val="00376865"/>
    <w:rsid w:val="00386512"/>
    <w:rsid w:val="003A0586"/>
    <w:rsid w:val="003B6664"/>
    <w:rsid w:val="003C5C3D"/>
    <w:rsid w:val="003D1937"/>
    <w:rsid w:val="003D67A9"/>
    <w:rsid w:val="003F4313"/>
    <w:rsid w:val="003F4F2F"/>
    <w:rsid w:val="003F7938"/>
    <w:rsid w:val="00406939"/>
    <w:rsid w:val="004161DA"/>
    <w:rsid w:val="00433FD8"/>
    <w:rsid w:val="00435334"/>
    <w:rsid w:val="004362D5"/>
    <w:rsid w:val="004438F5"/>
    <w:rsid w:val="00445225"/>
    <w:rsid w:val="00465CC6"/>
    <w:rsid w:val="00474B21"/>
    <w:rsid w:val="00481C87"/>
    <w:rsid w:val="004859D3"/>
    <w:rsid w:val="0048796E"/>
    <w:rsid w:val="004B3E0D"/>
    <w:rsid w:val="004C36DE"/>
    <w:rsid w:val="004C3970"/>
    <w:rsid w:val="004C58C9"/>
    <w:rsid w:val="004D291F"/>
    <w:rsid w:val="004D4E55"/>
    <w:rsid w:val="004D5255"/>
    <w:rsid w:val="004D76A0"/>
    <w:rsid w:val="004E2A6C"/>
    <w:rsid w:val="004F3D39"/>
    <w:rsid w:val="004F6581"/>
    <w:rsid w:val="004F6D2C"/>
    <w:rsid w:val="00500E8C"/>
    <w:rsid w:val="00531C6A"/>
    <w:rsid w:val="005433F3"/>
    <w:rsid w:val="005469B2"/>
    <w:rsid w:val="005573FF"/>
    <w:rsid w:val="00564B8C"/>
    <w:rsid w:val="005800F6"/>
    <w:rsid w:val="005908D6"/>
    <w:rsid w:val="005B0168"/>
    <w:rsid w:val="005C0576"/>
    <w:rsid w:val="005F0B3B"/>
    <w:rsid w:val="006120DF"/>
    <w:rsid w:val="006477BF"/>
    <w:rsid w:val="006566AF"/>
    <w:rsid w:val="00657B3A"/>
    <w:rsid w:val="00693C60"/>
    <w:rsid w:val="006D0B1F"/>
    <w:rsid w:val="006F13BA"/>
    <w:rsid w:val="006F685B"/>
    <w:rsid w:val="00717893"/>
    <w:rsid w:val="00720F34"/>
    <w:rsid w:val="00730B0C"/>
    <w:rsid w:val="00730BB8"/>
    <w:rsid w:val="00735C5E"/>
    <w:rsid w:val="00740364"/>
    <w:rsid w:val="00771A51"/>
    <w:rsid w:val="0077619C"/>
    <w:rsid w:val="00782E49"/>
    <w:rsid w:val="00784547"/>
    <w:rsid w:val="007C4897"/>
    <w:rsid w:val="007C5936"/>
    <w:rsid w:val="007C5E1E"/>
    <w:rsid w:val="007C63A8"/>
    <w:rsid w:val="007C7EDD"/>
    <w:rsid w:val="0080534B"/>
    <w:rsid w:val="00806E51"/>
    <w:rsid w:val="00817F20"/>
    <w:rsid w:val="008367CA"/>
    <w:rsid w:val="00855FED"/>
    <w:rsid w:val="0087696F"/>
    <w:rsid w:val="008825EF"/>
    <w:rsid w:val="008A0BD2"/>
    <w:rsid w:val="008B4111"/>
    <w:rsid w:val="008B5F18"/>
    <w:rsid w:val="008E41C0"/>
    <w:rsid w:val="009071F5"/>
    <w:rsid w:val="00911163"/>
    <w:rsid w:val="0092189F"/>
    <w:rsid w:val="0092639B"/>
    <w:rsid w:val="00933BEC"/>
    <w:rsid w:val="009520D7"/>
    <w:rsid w:val="009665E3"/>
    <w:rsid w:val="00975772"/>
    <w:rsid w:val="00981046"/>
    <w:rsid w:val="0098347A"/>
    <w:rsid w:val="009923E5"/>
    <w:rsid w:val="009B57BB"/>
    <w:rsid w:val="009D3D33"/>
    <w:rsid w:val="00A10479"/>
    <w:rsid w:val="00A2475C"/>
    <w:rsid w:val="00A35050"/>
    <w:rsid w:val="00A36487"/>
    <w:rsid w:val="00A408C3"/>
    <w:rsid w:val="00A50B3C"/>
    <w:rsid w:val="00A514BB"/>
    <w:rsid w:val="00A56AD2"/>
    <w:rsid w:val="00A8387D"/>
    <w:rsid w:val="00A97E82"/>
    <w:rsid w:val="00AA20F8"/>
    <w:rsid w:val="00AA2B81"/>
    <w:rsid w:val="00AA55B6"/>
    <w:rsid w:val="00AB0AC1"/>
    <w:rsid w:val="00AF3FCB"/>
    <w:rsid w:val="00B10465"/>
    <w:rsid w:val="00B20BF2"/>
    <w:rsid w:val="00B23DBE"/>
    <w:rsid w:val="00B2701C"/>
    <w:rsid w:val="00B311A9"/>
    <w:rsid w:val="00B35298"/>
    <w:rsid w:val="00B451CA"/>
    <w:rsid w:val="00B66225"/>
    <w:rsid w:val="00B83C11"/>
    <w:rsid w:val="00B86FA0"/>
    <w:rsid w:val="00BA7145"/>
    <w:rsid w:val="00BB0FDB"/>
    <w:rsid w:val="00BD3BAB"/>
    <w:rsid w:val="00BD523E"/>
    <w:rsid w:val="00BD7792"/>
    <w:rsid w:val="00BF1C2E"/>
    <w:rsid w:val="00BF305C"/>
    <w:rsid w:val="00BF791D"/>
    <w:rsid w:val="00C0071E"/>
    <w:rsid w:val="00C01F91"/>
    <w:rsid w:val="00C06B98"/>
    <w:rsid w:val="00C25694"/>
    <w:rsid w:val="00C303F5"/>
    <w:rsid w:val="00C32881"/>
    <w:rsid w:val="00C36B45"/>
    <w:rsid w:val="00C45942"/>
    <w:rsid w:val="00C6101C"/>
    <w:rsid w:val="00C67E07"/>
    <w:rsid w:val="00C7123D"/>
    <w:rsid w:val="00C74A23"/>
    <w:rsid w:val="00C934C0"/>
    <w:rsid w:val="00CA6AA1"/>
    <w:rsid w:val="00CD0ADC"/>
    <w:rsid w:val="00CD1C09"/>
    <w:rsid w:val="00CD3460"/>
    <w:rsid w:val="00CE3DDD"/>
    <w:rsid w:val="00CF24B5"/>
    <w:rsid w:val="00CF3387"/>
    <w:rsid w:val="00D02DD8"/>
    <w:rsid w:val="00D060B6"/>
    <w:rsid w:val="00D10545"/>
    <w:rsid w:val="00D25C30"/>
    <w:rsid w:val="00D4706B"/>
    <w:rsid w:val="00D4764F"/>
    <w:rsid w:val="00D5276E"/>
    <w:rsid w:val="00D676DE"/>
    <w:rsid w:val="00D74603"/>
    <w:rsid w:val="00DC24AF"/>
    <w:rsid w:val="00DD5C5A"/>
    <w:rsid w:val="00DF038C"/>
    <w:rsid w:val="00DF2DB4"/>
    <w:rsid w:val="00DF57C7"/>
    <w:rsid w:val="00E20E3A"/>
    <w:rsid w:val="00E22774"/>
    <w:rsid w:val="00E238B3"/>
    <w:rsid w:val="00E348F4"/>
    <w:rsid w:val="00E401B8"/>
    <w:rsid w:val="00E41A1F"/>
    <w:rsid w:val="00E7215F"/>
    <w:rsid w:val="00E847F1"/>
    <w:rsid w:val="00E90EB9"/>
    <w:rsid w:val="00ED508B"/>
    <w:rsid w:val="00EF6A3F"/>
    <w:rsid w:val="00F14BE7"/>
    <w:rsid w:val="00F30FED"/>
    <w:rsid w:val="00F355E1"/>
    <w:rsid w:val="00F432CE"/>
    <w:rsid w:val="00F5553E"/>
    <w:rsid w:val="00F5764B"/>
    <w:rsid w:val="00F72D3C"/>
    <w:rsid w:val="00F82AC5"/>
    <w:rsid w:val="00F85ED7"/>
    <w:rsid w:val="00FC5033"/>
    <w:rsid w:val="00FD18B9"/>
    <w:rsid w:val="00FD20B9"/>
    <w:rsid w:val="00FD3958"/>
    <w:rsid w:val="00FD5FFD"/>
    <w:rsid w:val="00FD6869"/>
    <w:rsid w:val="00FE063F"/>
    <w:rsid w:val="00FF1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F46D3E"/>
  <w15:docId w15:val="{1778A08A-BC72-48D6-B3F5-B1AC9FC7AD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3FD8"/>
  </w:style>
  <w:style w:type="paragraph" w:styleId="1">
    <w:name w:val="heading 1"/>
    <w:basedOn w:val="a"/>
    <w:next w:val="a"/>
    <w:link w:val="10"/>
    <w:autoRedefine/>
    <w:uiPriority w:val="9"/>
    <w:qFormat/>
    <w:rsid w:val="00E401B8"/>
    <w:pPr>
      <w:spacing w:after="120" w:line="240" w:lineRule="auto"/>
      <w:ind w:firstLine="709"/>
      <w:jc w:val="both"/>
      <w:outlineLvl w:val="0"/>
    </w:pPr>
    <w:rPr>
      <w:rFonts w:ascii="Times New Roman" w:hAnsi="Times New Roman" w:cs="Times New Roman"/>
      <w:i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401B8"/>
    <w:rPr>
      <w:rFonts w:ascii="Times New Roman" w:hAnsi="Times New Roman" w:cs="Times New Roman"/>
      <w:i/>
      <w:sz w:val="28"/>
      <w:szCs w:val="28"/>
      <w:lang w:val="en-US"/>
    </w:rPr>
  </w:style>
  <w:style w:type="paragraph" w:styleId="a3">
    <w:name w:val="List Paragraph"/>
    <w:basedOn w:val="a"/>
    <w:uiPriority w:val="34"/>
    <w:qFormat/>
    <w:rsid w:val="00433FD8"/>
    <w:pPr>
      <w:spacing w:after="200" w:line="276" w:lineRule="auto"/>
      <w:ind w:left="720"/>
      <w:contextualSpacing/>
    </w:pPr>
  </w:style>
  <w:style w:type="table" w:styleId="a4">
    <w:name w:val="Table Grid"/>
    <w:basedOn w:val="a1"/>
    <w:uiPriority w:val="39"/>
    <w:rsid w:val="00433FD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basedOn w:val="a1"/>
    <w:next w:val="a4"/>
    <w:uiPriority w:val="39"/>
    <w:rsid w:val="00433F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E2A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E2A6C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D25C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25C30"/>
  </w:style>
  <w:style w:type="paragraph" w:styleId="a9">
    <w:name w:val="footer"/>
    <w:basedOn w:val="a"/>
    <w:link w:val="aa"/>
    <w:uiPriority w:val="99"/>
    <w:unhideWhenUsed/>
    <w:rsid w:val="00D25C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25C30"/>
  </w:style>
  <w:style w:type="paragraph" w:styleId="ab">
    <w:name w:val="No Spacing"/>
    <w:uiPriority w:val="1"/>
    <w:qFormat/>
    <w:rsid w:val="00AB0AC1"/>
    <w:pPr>
      <w:spacing w:after="0" w:line="240" w:lineRule="auto"/>
    </w:pPr>
    <w:rPr>
      <w:rFonts w:ascii="Calibri" w:eastAsia="Calibri" w:hAnsi="Calibri" w:cs="Times New Roman"/>
    </w:rPr>
  </w:style>
  <w:style w:type="paragraph" w:styleId="ac">
    <w:name w:val="Normal (Web)"/>
    <w:basedOn w:val="a"/>
    <w:unhideWhenUsed/>
    <w:rsid w:val="004438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4"/>
    <w:rsid w:val="00147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uiPriority w:val="22"/>
    <w:qFormat/>
    <w:rsid w:val="001474E9"/>
    <w:rPr>
      <w:b/>
      <w:bCs/>
    </w:rPr>
  </w:style>
  <w:style w:type="character" w:styleId="ae">
    <w:name w:val="Hyperlink"/>
    <w:basedOn w:val="a0"/>
    <w:uiPriority w:val="99"/>
    <w:unhideWhenUsed/>
    <w:rsid w:val="001474E9"/>
    <w:rPr>
      <w:color w:val="0000FF"/>
      <w:u w:val="single"/>
    </w:rPr>
  </w:style>
  <w:style w:type="paragraph" w:styleId="af">
    <w:name w:val="footnote text"/>
    <w:basedOn w:val="a"/>
    <w:link w:val="af0"/>
    <w:uiPriority w:val="99"/>
    <w:semiHidden/>
    <w:unhideWhenUsed/>
    <w:rsid w:val="001474E9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1474E9"/>
    <w:rPr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1474E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911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07/relationships/hdphoto" Target="media/hdphoto1.wdp"/><Relationship Id="rId18" Type="http://schemas.openxmlformats.org/officeDocument/2006/relationships/image" Target="media/image5.png"/><Relationship Id="rId26" Type="http://schemas.openxmlformats.org/officeDocument/2006/relationships/hyperlink" Target="https://citaty.info/topic/ponyatiya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microsoft.com/office/2007/relationships/hdphoto" Target="media/hdphoto3.wdp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microsoft.com/office/2007/relationships/hdphoto" Target="media/hdphoto4.wdp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microsoft.com/office/2007/relationships/hdphoto" Target="media/hdphoto6.wdp"/><Relationship Id="rId32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microsoft.com/office/2007/relationships/hdphoto" Target="media/hdphoto2.wdp"/><Relationship Id="rId23" Type="http://schemas.openxmlformats.org/officeDocument/2006/relationships/image" Target="media/image8.png"/><Relationship Id="rId28" Type="http://schemas.openxmlformats.org/officeDocument/2006/relationships/image" Target="media/image10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microsoft.com/office/2007/relationships/hdphoto" Target="media/hdphoto5.wdp"/><Relationship Id="rId27" Type="http://schemas.openxmlformats.org/officeDocument/2006/relationships/hyperlink" Target="https://citaty.info/topic/smert" TargetMode="External"/><Relationship Id="rId30" Type="http://schemas.openxmlformats.org/officeDocument/2006/relationships/image" Target="media/image12.png"/><Relationship Id="rId35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mosinfor.ru/razrabotka-ii/kartinki-pro-ii.htm" TargetMode="External"/><Relationship Id="rId2" Type="http://schemas.openxmlformats.org/officeDocument/2006/relationships/hyperlink" Target="https://www.skolkovo.ru/expert-opinions/genii-v-obrazovanii-kak-novoe-pokolenie-nejrosetej-izmenilo-edtech/?bulk_email_rid=15468&amp;utm_campaign=digest_b2c&amp;utm_medium=email&amp;utm_source=crm_sk&amp;utm_content=2024feb&amp;bpmtrackid=8&amp;bpmreplica=0&amp;contactId=cae87ddc-bd89-4ade-bd4e-2201c960f314&amp;bulkEmailRecipientId=4d25dace-52f9-43b0-887d-c3e2cb3f7f40" TargetMode="External"/><Relationship Id="rId1" Type="http://schemas.openxmlformats.org/officeDocument/2006/relationships/hyperlink" Target="https://wciom.ru/presentation/prezentacii/iskusstvennyi-intellekt-v-medicine-vzgljad-rossiiskogo-obshchestva" TargetMode="External"/><Relationship Id="rId4" Type="http://schemas.openxmlformats.org/officeDocument/2006/relationships/hyperlink" Target="https://papik.pro/izobr/uploads/posts/2023-02/1676821122_papik-pro-p-iskusstvennii-intellekt-karikatura-33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06CAE08301E874F9280EE1A2A8EB7DF" ma:contentTypeVersion="5" ma:contentTypeDescription="Создание документа." ma:contentTypeScope="" ma:versionID="7d4f64966f8a905b644edae470dabdea">
  <xsd:schema xmlns:xsd="http://www.w3.org/2001/XMLSchema" xmlns:xs="http://www.w3.org/2001/XMLSchema" xmlns:p="http://schemas.microsoft.com/office/2006/metadata/properties" xmlns:ns3="5278d1ab-3f53-4ef4-b136-5e3ec945a2b1" targetNamespace="http://schemas.microsoft.com/office/2006/metadata/properties" ma:root="true" ma:fieldsID="3c9749dd3b18cfc98fd62f33da992415" ns3:_="">
    <xsd:import namespace="5278d1ab-3f53-4ef4-b136-5e3ec945a2b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_activity" minOccurs="0"/>
                <xsd:element ref="ns3:MediaServiceSearchPropertie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78d1ab-3f53-4ef4-b136-5e3ec945a2b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0" nillable="true" ma:displayName="_activity" ma:hidden="true" ma:internalName="_activity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278d1ab-3f53-4ef4-b136-5e3ec945a2b1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29194A-42B8-40AA-BFA6-C833EBA5C9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78d1ab-3f53-4ef4-b136-5e3ec945a2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75A97AD-8A8A-483F-9DA1-1B688878E3E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0948382-BEDF-4937-982C-4EAD1BA9A086}">
  <ds:schemaRefs>
    <ds:schemaRef ds:uri="http://schemas.microsoft.com/office/2006/metadata/properties"/>
    <ds:schemaRef ds:uri="http://schemas.microsoft.com/office/infopath/2007/PartnerControls"/>
    <ds:schemaRef ds:uri="5278d1ab-3f53-4ef4-b136-5e3ec945a2b1"/>
  </ds:schemaRefs>
</ds:datastoreItem>
</file>

<file path=customXml/itemProps4.xml><?xml version="1.0" encoding="utf-8"?>
<ds:datastoreItem xmlns:ds="http://schemas.openxmlformats.org/officeDocument/2006/customXml" ds:itemID="{400355C4-0658-4AFE-B431-234AA36346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4182</Words>
  <Characters>23838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 Выдрин</dc:creator>
  <cp:keywords/>
  <dc:description/>
  <cp:lastModifiedBy>User</cp:lastModifiedBy>
  <cp:revision>4</cp:revision>
  <cp:lastPrinted>2019-02-18T09:53:00Z</cp:lastPrinted>
  <dcterms:created xsi:type="dcterms:W3CDTF">2024-03-19T06:28:00Z</dcterms:created>
  <dcterms:modified xsi:type="dcterms:W3CDTF">2024-04-18T03:58:00Z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0x010100606CAE08301E874F9280EE1A2A8EB7DF</vt:lpwstr>
  </property>
</Properties>
</file>